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2F8" w:rsidRDefault="00702182" w:rsidP="003764FD">
      <w:pPr>
        <w:tabs>
          <w:tab w:val="left" w:pos="9288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20130" cy="864531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52E" w:rsidRDefault="0019052E" w:rsidP="003764FD">
      <w:pPr>
        <w:tabs>
          <w:tab w:val="left" w:pos="9288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1B6E" w:rsidRDefault="001C1B6E" w:rsidP="003764FD">
      <w:pPr>
        <w:tabs>
          <w:tab w:val="left" w:pos="9288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1B6E" w:rsidRDefault="001C1B6E" w:rsidP="003764FD">
      <w:pPr>
        <w:tabs>
          <w:tab w:val="left" w:pos="9288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48D4" w:rsidRDefault="006348D4" w:rsidP="003764FD">
      <w:pPr>
        <w:tabs>
          <w:tab w:val="left" w:pos="9288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48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081507" w:rsidRDefault="00F43E89" w:rsidP="00C453AE">
      <w:pPr>
        <w:ind w:left="360"/>
        <w:rPr>
          <w:rFonts w:ascii="Times New Roman" w:hAnsi="Times New Roman" w:cs="Times New Roman"/>
          <w:sz w:val="24"/>
          <w:szCs w:val="24"/>
        </w:rPr>
      </w:pPr>
      <w:r w:rsidRPr="00F43E89">
        <w:rPr>
          <w:rFonts w:ascii="Times New Roman" w:hAnsi="Times New Roman" w:cs="Times New Roman"/>
          <w:sz w:val="24"/>
          <w:szCs w:val="24"/>
        </w:rPr>
        <w:t xml:space="preserve">Программа по основам </w:t>
      </w:r>
      <w:r w:rsidR="00374C8F">
        <w:rPr>
          <w:rFonts w:ascii="Times New Roman" w:hAnsi="Times New Roman" w:cs="Times New Roman"/>
          <w:sz w:val="24"/>
          <w:szCs w:val="24"/>
        </w:rPr>
        <w:t>здорового образа жизни</w:t>
      </w:r>
      <w:r w:rsidR="00D6261F">
        <w:rPr>
          <w:rFonts w:ascii="Times New Roman" w:hAnsi="Times New Roman" w:cs="Times New Roman"/>
          <w:sz w:val="24"/>
          <w:szCs w:val="24"/>
        </w:rPr>
        <w:t xml:space="preserve"> составлена на основе </w:t>
      </w:r>
      <w:r w:rsidR="00D6261F">
        <w:rPr>
          <w:rFonts w:ascii="Times New Roman" w:hAnsi="Times New Roman" w:cs="Times New Roman"/>
          <w:sz w:val="28"/>
          <w:szCs w:val="28"/>
        </w:rPr>
        <w:t>Федерального закона</w:t>
      </w:r>
      <w:r w:rsidR="00D6261F" w:rsidRPr="000E6234">
        <w:rPr>
          <w:rFonts w:ascii="Times New Roman" w:hAnsi="Times New Roman" w:cs="Times New Roman"/>
          <w:sz w:val="28"/>
          <w:szCs w:val="28"/>
        </w:rPr>
        <w:t xml:space="preserve"> Российской Федерации №273-ФЗ «Об образовании в Российской Федерации» от 29.12.2012г., </w:t>
      </w:r>
      <w:r w:rsidRPr="00F43E89">
        <w:rPr>
          <w:rFonts w:ascii="Times New Roman" w:hAnsi="Times New Roman" w:cs="Times New Roman"/>
          <w:sz w:val="24"/>
          <w:szCs w:val="24"/>
        </w:rPr>
        <w:t xml:space="preserve">, Федерального государственного образовательного стандарта основного общего образования (2014 г.), </w:t>
      </w:r>
      <w:r w:rsidR="00D6261F" w:rsidRPr="00F43E89">
        <w:rPr>
          <w:rFonts w:ascii="Times New Roman" w:hAnsi="Times New Roman" w:cs="Times New Roman"/>
          <w:sz w:val="24"/>
          <w:szCs w:val="24"/>
        </w:rPr>
        <w:t>Примерной</w:t>
      </w:r>
      <w:r w:rsidR="00D6261F" w:rsidRPr="00374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4C8F" w:rsidRPr="00374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для общеобразовательных учреждений «Основы здорового образа жизни» Министерство Образования Саратовской области, Министерство Здравоохранения Саратовской области»</w:t>
      </w:r>
      <w:r w:rsidRPr="00F43E89">
        <w:rPr>
          <w:rFonts w:ascii="Times New Roman" w:hAnsi="Times New Roman" w:cs="Times New Roman"/>
          <w:sz w:val="24"/>
          <w:szCs w:val="24"/>
        </w:rPr>
        <w:t xml:space="preserve"> по </w:t>
      </w:r>
      <w:r w:rsidR="00374C8F">
        <w:rPr>
          <w:rFonts w:ascii="Times New Roman" w:hAnsi="Times New Roman" w:cs="Times New Roman"/>
          <w:sz w:val="24"/>
          <w:szCs w:val="24"/>
        </w:rPr>
        <w:t>ОЗОЖ</w:t>
      </w:r>
      <w:r w:rsidRPr="00F43E89">
        <w:rPr>
          <w:rFonts w:ascii="Times New Roman" w:hAnsi="Times New Roman" w:cs="Times New Roman"/>
          <w:sz w:val="24"/>
          <w:szCs w:val="24"/>
        </w:rPr>
        <w:t xml:space="preserve"> (5-9 классы),», Федерального перечня учебников, рекомендованных (допущенных) МОН РФ к использованию в образовательном пр</w:t>
      </w:r>
      <w:r w:rsidR="00C453AE">
        <w:rPr>
          <w:rFonts w:ascii="Times New Roman" w:hAnsi="Times New Roman" w:cs="Times New Roman"/>
          <w:sz w:val="24"/>
          <w:szCs w:val="24"/>
        </w:rPr>
        <w:t xml:space="preserve">оцессе </w:t>
      </w:r>
      <w:r w:rsidR="0019052E">
        <w:rPr>
          <w:rFonts w:ascii="Times New Roman" w:hAnsi="Times New Roman" w:cs="Times New Roman"/>
          <w:sz w:val="24"/>
          <w:szCs w:val="24"/>
        </w:rPr>
        <w:t>в ОУ в 2016-2017</w:t>
      </w:r>
      <w:r w:rsidR="00D6261F">
        <w:rPr>
          <w:rFonts w:ascii="Times New Roman" w:hAnsi="Times New Roman" w:cs="Times New Roman"/>
          <w:sz w:val="24"/>
          <w:szCs w:val="24"/>
        </w:rPr>
        <w:t xml:space="preserve"> учебном </w:t>
      </w:r>
      <w:r w:rsidRPr="00F43E89">
        <w:rPr>
          <w:rFonts w:ascii="Times New Roman" w:hAnsi="Times New Roman" w:cs="Times New Roman"/>
          <w:sz w:val="24"/>
          <w:szCs w:val="24"/>
        </w:rPr>
        <w:t xml:space="preserve"> году</w:t>
      </w:r>
      <w:r w:rsidR="00194E59">
        <w:rPr>
          <w:rFonts w:ascii="Times New Roman" w:hAnsi="Times New Roman" w:cs="Times New Roman"/>
          <w:sz w:val="24"/>
          <w:szCs w:val="24"/>
        </w:rPr>
        <w:t>.</w:t>
      </w:r>
    </w:p>
    <w:p w:rsidR="00E3174A" w:rsidRDefault="00374C8F" w:rsidP="001905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1D5188" w:rsidRPr="001D51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052E" w:rsidRPr="0019052E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 освоения  учебного предмета, курса</w:t>
      </w:r>
    </w:p>
    <w:p w:rsidR="001C1B6E" w:rsidRPr="0019052E" w:rsidRDefault="001C1B6E" w:rsidP="0019052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43E89" w:rsidRPr="006E1193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b/>
          <w:sz w:val="24"/>
          <w:szCs w:val="24"/>
        </w:rPr>
        <w:t>Личностными</w:t>
      </w:r>
      <w:r w:rsidRPr="006E1193">
        <w:rPr>
          <w:rFonts w:ascii="Times New Roman" w:hAnsi="Times New Roman" w:cs="Times New Roman"/>
          <w:sz w:val="24"/>
          <w:szCs w:val="24"/>
        </w:rPr>
        <w:t xml:space="preserve"> результатами обучения </w:t>
      </w:r>
      <w:r w:rsidR="007D7DAA">
        <w:rPr>
          <w:rFonts w:ascii="Times New Roman" w:hAnsi="Times New Roman" w:cs="Times New Roman"/>
          <w:sz w:val="24"/>
          <w:szCs w:val="24"/>
        </w:rPr>
        <w:t>ОЗОЖ</w:t>
      </w:r>
      <w:r w:rsidRPr="006E1193">
        <w:rPr>
          <w:rFonts w:ascii="Times New Roman" w:hAnsi="Times New Roman" w:cs="Times New Roman"/>
          <w:sz w:val="24"/>
          <w:szCs w:val="24"/>
        </w:rPr>
        <w:t xml:space="preserve"> в основной школе являются:</w:t>
      </w:r>
    </w:p>
    <w:p w:rsidR="00F43E89" w:rsidRPr="006E1193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sz w:val="24"/>
          <w:szCs w:val="24"/>
        </w:rPr>
        <w:t>- развитие личностных, в том числе духовно-нравственных и физических, качеств, обеспечивающих защищенность жизненно важных интересов личности от внешних и внутренних угроз;</w:t>
      </w:r>
    </w:p>
    <w:p w:rsidR="00F43E89" w:rsidRPr="006E1193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sz w:val="24"/>
          <w:szCs w:val="24"/>
        </w:rPr>
        <w:t>- формирование антиэкстремистского и антитеррористического мышления, потребностей соблюдать нормы здорового образа жизни, осознанно выполнять правила безопасности жизнедеятельности;</w:t>
      </w:r>
    </w:p>
    <w:p w:rsidR="00F43E89" w:rsidRPr="006E1193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sz w:val="24"/>
          <w:szCs w:val="24"/>
        </w:rPr>
        <w:t>- воспитание ответственного отношения к сохранению окружающей природной среды, личному здоровью как к индивидуальной и общественной ценности.</w:t>
      </w:r>
    </w:p>
    <w:p w:rsidR="00F43E89" w:rsidRPr="006E1193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r w:rsidRPr="006E1193">
        <w:rPr>
          <w:rFonts w:ascii="Times New Roman" w:hAnsi="Times New Roman" w:cs="Times New Roman"/>
          <w:sz w:val="24"/>
          <w:szCs w:val="24"/>
        </w:rPr>
        <w:t xml:space="preserve"> результатами обучения основам </w:t>
      </w:r>
      <w:r w:rsidR="007D7DAA">
        <w:rPr>
          <w:rFonts w:ascii="Times New Roman" w:hAnsi="Times New Roman" w:cs="Times New Roman"/>
          <w:sz w:val="24"/>
          <w:szCs w:val="24"/>
        </w:rPr>
        <w:t>здорового образа жизни</w:t>
      </w:r>
      <w:r w:rsidRPr="006E1193">
        <w:rPr>
          <w:rFonts w:ascii="Times New Roman" w:hAnsi="Times New Roman" w:cs="Times New Roman"/>
          <w:sz w:val="24"/>
          <w:szCs w:val="24"/>
        </w:rPr>
        <w:t xml:space="preserve"> в основной школе являются:</w:t>
      </w:r>
    </w:p>
    <w:p w:rsidR="00F43E89" w:rsidRPr="006E1193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sz w:val="24"/>
          <w:szCs w:val="24"/>
        </w:rPr>
        <w:t>- овладение умениями формулировать личные понятия о безопасности; анализировать причины возникновения опасных и чрезвычайных ситуаций; обобщать и сравнивать последствия опасных и чрезвычайных ситуаций; выявлять причинно-следственные связи опасных ситуаций и их влияние на безопасность жизнедеятельности человека;</w:t>
      </w:r>
    </w:p>
    <w:p w:rsidR="00F43E89" w:rsidRPr="006E1193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sz w:val="24"/>
          <w:szCs w:val="24"/>
        </w:rPr>
        <w:t>- овладение навыками самостоятельно определять цели и задачи по безопасному поведению в повседневной жизни в различных опасных и чрезвычайных ситуациях, выбирать средства реализации поставленных целей, оценивать результаты своей деятельности в обеспечении личной безопасности;</w:t>
      </w:r>
    </w:p>
    <w:p w:rsidR="00F43E89" w:rsidRPr="006E1193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sz w:val="24"/>
          <w:szCs w:val="24"/>
        </w:rPr>
        <w:t>- формирование умения воспринимать и перерабатывать информацию, генерировать идеи, моделировать индивидуальные подходы к обеспечению личной безопасности в повседневной жизни и в чрезвычайных ситуациях;</w:t>
      </w:r>
    </w:p>
    <w:p w:rsidR="00F43E89" w:rsidRPr="006E1193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sz w:val="24"/>
          <w:szCs w:val="24"/>
        </w:rPr>
        <w:t>- приобретение опыта самостоятельного поиска, анализа и отбора информации в области безопасности жизнедеятельности с использованием различных источников и новых информационных технологий;</w:t>
      </w:r>
    </w:p>
    <w:p w:rsidR="00F43E89" w:rsidRPr="006E1193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sz w:val="24"/>
          <w:szCs w:val="24"/>
        </w:rPr>
        <w:t>- развитие умения выражать свои мысли и способности слушать собеседника, понимать его точку зрения, признавать право другого человека на иное мнение;</w:t>
      </w:r>
    </w:p>
    <w:p w:rsidR="00F43E89" w:rsidRPr="006E1193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sz w:val="24"/>
          <w:szCs w:val="24"/>
        </w:rPr>
        <w:lastRenderedPageBreak/>
        <w:t>- освоение приемов действий в опасных и чрезвычайных ситуациях природного, техногенного и социального характера;</w:t>
      </w:r>
    </w:p>
    <w:p w:rsidR="00F43E89" w:rsidRPr="006E1193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sz w:val="24"/>
          <w:szCs w:val="24"/>
        </w:rPr>
        <w:t>- формирование умений взаимодействовать с окружающими, выполнять различные социальные роли во время и при ликвидации последствий чрезвычайных ситуаций;</w:t>
      </w:r>
    </w:p>
    <w:p w:rsidR="00F43E89" w:rsidRPr="006E1193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sz w:val="24"/>
          <w:szCs w:val="24"/>
        </w:rPr>
        <w:t>- формирование духовно-нравственных качеств учащихся для снижения опасности быть вовлеченными в экстремистскую и террористическую деятельность.</w:t>
      </w:r>
    </w:p>
    <w:p w:rsidR="00F43E89" w:rsidRPr="006E1193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b/>
          <w:sz w:val="24"/>
          <w:szCs w:val="24"/>
        </w:rPr>
        <w:t>Предметными</w:t>
      </w:r>
      <w:r w:rsidRPr="006E1193">
        <w:rPr>
          <w:rFonts w:ascii="Times New Roman" w:hAnsi="Times New Roman" w:cs="Times New Roman"/>
          <w:sz w:val="24"/>
          <w:szCs w:val="24"/>
        </w:rPr>
        <w:t xml:space="preserve"> результатами обучения </w:t>
      </w:r>
      <w:r w:rsidR="007D7DAA">
        <w:rPr>
          <w:rFonts w:ascii="Times New Roman" w:hAnsi="Times New Roman" w:cs="Times New Roman"/>
          <w:sz w:val="24"/>
          <w:szCs w:val="24"/>
        </w:rPr>
        <w:t>ОЗОЖ</w:t>
      </w:r>
      <w:r w:rsidRPr="006E1193">
        <w:rPr>
          <w:rFonts w:ascii="Times New Roman" w:hAnsi="Times New Roman" w:cs="Times New Roman"/>
          <w:sz w:val="24"/>
          <w:szCs w:val="24"/>
        </w:rPr>
        <w:t xml:space="preserve"> в основной школе являются:</w:t>
      </w:r>
    </w:p>
    <w:p w:rsidR="00F43E89" w:rsidRPr="006E1193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sz w:val="24"/>
          <w:szCs w:val="24"/>
        </w:rPr>
        <w:t>- формирование убеждения в необходимости безопасного и здорового образа жизни;</w:t>
      </w:r>
    </w:p>
    <w:p w:rsidR="00F43E89" w:rsidRPr="006E1193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sz w:val="24"/>
          <w:szCs w:val="24"/>
        </w:rPr>
        <w:t>- понимание личной и общественной значимости современной культуры безопасности жизнедеятельности;</w:t>
      </w:r>
    </w:p>
    <w:p w:rsidR="00F43E89" w:rsidRPr="006E1193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sz w:val="24"/>
          <w:szCs w:val="24"/>
        </w:rPr>
        <w:t>- понимание роли государства и действующего закона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:rsidR="00F43E89" w:rsidRPr="006E1193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sz w:val="24"/>
          <w:szCs w:val="24"/>
        </w:rPr>
        <w:t>- понимание необходимости обороны государства и подготовки граждан к военной службе;</w:t>
      </w:r>
    </w:p>
    <w:p w:rsidR="00F43E89" w:rsidRPr="006E1193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sz w:val="24"/>
          <w:szCs w:val="24"/>
        </w:rPr>
        <w:t>- формирование установки на здоровый образ жизни, исключающий употребление алкоголя, наркотиков, курения и нанесение иного вреда здоровью;</w:t>
      </w:r>
    </w:p>
    <w:p w:rsidR="00F43E89" w:rsidRPr="006E1193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sz w:val="24"/>
          <w:szCs w:val="24"/>
        </w:rPr>
        <w:t>- формирование антиэкстремистской и антиреррористической личностной позиции;</w:t>
      </w:r>
    </w:p>
    <w:p w:rsidR="00F43E89" w:rsidRPr="006E1193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sz w:val="24"/>
          <w:szCs w:val="24"/>
        </w:rPr>
        <w:t>- понимание необходимости сохранении природы и окружающей среды для полноценной жизни человека;</w:t>
      </w:r>
    </w:p>
    <w:p w:rsidR="00F43E89" w:rsidRPr="006E1193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sz w:val="24"/>
          <w:szCs w:val="24"/>
        </w:rPr>
        <w:t>- знание основных опасных и чрезвычайных ситуаций природного, техногенного и социального характера, включая экстремизм, и терроризм и их последствия для личности, общества и государства;</w:t>
      </w:r>
    </w:p>
    <w:p w:rsidR="00F43E89" w:rsidRPr="006E1193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sz w:val="24"/>
          <w:szCs w:val="24"/>
        </w:rPr>
        <w:t>- знание и умение применять правила поведения в условиях опасных и чрезвычайных ситуаций;</w:t>
      </w:r>
    </w:p>
    <w:p w:rsidR="00F43E89" w:rsidRPr="006E1193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sz w:val="24"/>
          <w:szCs w:val="24"/>
        </w:rPr>
        <w:t>- умение оказать первую помощь пострадавшим;</w:t>
      </w:r>
    </w:p>
    <w:p w:rsidR="00F43E89" w:rsidRPr="006E1193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sz w:val="24"/>
          <w:szCs w:val="24"/>
        </w:rPr>
        <w:t>- 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источников;</w:t>
      </w:r>
    </w:p>
    <w:p w:rsidR="00F43E89" w:rsidRDefault="00F43E89" w:rsidP="00845B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1193">
        <w:rPr>
          <w:rFonts w:ascii="Times New Roman" w:hAnsi="Times New Roman" w:cs="Times New Roman"/>
          <w:sz w:val="24"/>
          <w:szCs w:val="24"/>
        </w:rPr>
        <w:t>- умение принимать обоснованные решения в конкретной опасной ситуации с учетом реально складывающейся обстановки.</w:t>
      </w:r>
    </w:p>
    <w:p w:rsidR="00E3174A" w:rsidRDefault="00E3174A" w:rsidP="000F02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0"/>
        <w:gridCol w:w="5244"/>
      </w:tblGrid>
      <w:tr w:rsidR="006E325D" w:rsidRPr="006C4A4B" w:rsidTr="00CB4889">
        <w:tc>
          <w:tcPr>
            <w:tcW w:w="4820" w:type="dxa"/>
            <w:shd w:val="clear" w:color="auto" w:fill="auto"/>
          </w:tcPr>
          <w:p w:rsidR="006E325D" w:rsidRPr="006C4A4B" w:rsidRDefault="006E325D" w:rsidP="00AA3144">
            <w:pPr>
              <w:spacing w:before="120" w:after="120" w:line="240" w:lineRule="auto"/>
              <w:ind w:firstLine="454"/>
              <w:jc w:val="center"/>
              <w:rPr>
                <w:rFonts w:ascii="Times New Roman" w:eastAsia="Calibri" w:hAnsi="Times New Roman" w:cs="Times New Roman"/>
                <w:b/>
                <w:iCs/>
                <w:lang w:eastAsia="ru-RU"/>
              </w:rPr>
            </w:pPr>
            <w:r w:rsidRPr="006C4A4B">
              <w:rPr>
                <w:rFonts w:ascii="Times New Roman" w:eastAsia="Calibri" w:hAnsi="Times New Roman" w:cs="Times New Roman"/>
                <w:b/>
                <w:lang w:eastAsia="ru-RU"/>
              </w:rPr>
              <w:t>Выпускник научится:</w:t>
            </w:r>
          </w:p>
        </w:tc>
        <w:tc>
          <w:tcPr>
            <w:tcW w:w="5244" w:type="dxa"/>
            <w:shd w:val="clear" w:color="auto" w:fill="auto"/>
          </w:tcPr>
          <w:p w:rsidR="006E325D" w:rsidRPr="006C4A4B" w:rsidRDefault="006E325D" w:rsidP="00AA3144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lang w:eastAsia="ru-RU"/>
              </w:rPr>
            </w:pPr>
            <w:r w:rsidRPr="006C4A4B">
              <w:rPr>
                <w:rFonts w:ascii="Times New Roman" w:eastAsia="Calibri" w:hAnsi="Times New Roman" w:cs="Times New Roman"/>
                <w:b/>
                <w:i/>
                <w:lang w:eastAsia="ru-RU"/>
              </w:rPr>
              <w:t>Выпускник получит возможность научиться:</w:t>
            </w:r>
          </w:p>
        </w:tc>
      </w:tr>
      <w:tr w:rsidR="006E325D" w:rsidRPr="006C4A4B" w:rsidTr="00CB4889">
        <w:tc>
          <w:tcPr>
            <w:tcW w:w="10064" w:type="dxa"/>
            <w:gridSpan w:val="2"/>
            <w:shd w:val="clear" w:color="auto" w:fill="auto"/>
          </w:tcPr>
          <w:p w:rsidR="006E325D" w:rsidRPr="006C4A4B" w:rsidRDefault="006E325D" w:rsidP="00AA3144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6C4A4B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Основы медицинских знаний и здорового образа жизни</w:t>
            </w:r>
          </w:p>
          <w:p w:rsidR="006E325D" w:rsidRPr="006C4A4B" w:rsidRDefault="006E325D" w:rsidP="00AA3144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4A4B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Основы здорового образа жизни</w:t>
            </w:r>
          </w:p>
        </w:tc>
      </w:tr>
      <w:tr w:rsidR="006E325D" w:rsidRPr="006C4A4B" w:rsidTr="00CB4889">
        <w:tc>
          <w:tcPr>
            <w:tcW w:w="4820" w:type="dxa"/>
            <w:shd w:val="clear" w:color="auto" w:fill="auto"/>
          </w:tcPr>
          <w:p w:rsidR="006E325D" w:rsidRPr="006C4A4B" w:rsidRDefault="006E325D" w:rsidP="00AA3144">
            <w:pPr>
              <w:spacing w:after="0" w:line="240" w:lineRule="auto"/>
              <w:ind w:left="73" w:hanging="7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4A4B">
              <w:rPr>
                <w:rFonts w:ascii="Times New Roman" w:eastAsia="Times New Roman" w:hAnsi="Times New Roman" w:cs="Times New Roman"/>
                <w:lang w:eastAsia="ru-RU"/>
              </w:rPr>
              <w:t>• характеризовать здоровый образ жизни и его основные составляющие как индивидуальную систему поведения человека в повседневной жизни, обеспечивающую совершенствование его духовных и физических качеств; использовать знания о здоровье и здоровом образе жизни как средство физического совершенствования;</w:t>
            </w:r>
          </w:p>
          <w:p w:rsidR="006E325D" w:rsidRPr="006C4A4B" w:rsidRDefault="006E325D" w:rsidP="00AA3144">
            <w:pPr>
              <w:spacing w:after="0" w:line="240" w:lineRule="auto"/>
              <w:ind w:left="73" w:hanging="7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4A4B">
              <w:rPr>
                <w:rFonts w:ascii="Times New Roman" w:eastAsia="Times New Roman" w:hAnsi="Times New Roman" w:cs="Times New Roman"/>
                <w:lang w:eastAsia="ru-RU"/>
              </w:rPr>
              <w:t>• анализировать состояние личного здоровья и принимать меры по его сохранению, соблюдать нормы и правила здорового образа жизни для сохранения и укрепления личного здоровья;</w:t>
            </w:r>
          </w:p>
          <w:p w:rsidR="006E325D" w:rsidRPr="006C4A4B" w:rsidRDefault="006E325D" w:rsidP="00AA3144">
            <w:pPr>
              <w:spacing w:after="0" w:line="240" w:lineRule="auto"/>
              <w:ind w:left="73" w:hanging="7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4A4B">
              <w:rPr>
                <w:rFonts w:ascii="Times New Roman" w:eastAsia="Times New Roman" w:hAnsi="Times New Roman" w:cs="Times New Roman"/>
                <w:lang w:eastAsia="ru-RU"/>
              </w:rPr>
              <w:t xml:space="preserve">• классифицировать знания об основных факторах, разрушающих здоровье; </w:t>
            </w:r>
            <w:r w:rsidRPr="006C4A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характеризовать факторы, потенциально опасные для здоровья (вредные привычки, ранние половые связи и др.), и их возможные последствия;</w:t>
            </w:r>
          </w:p>
          <w:p w:rsidR="006E325D" w:rsidRPr="006C4A4B" w:rsidRDefault="006E325D" w:rsidP="00AA3144">
            <w:pPr>
              <w:spacing w:after="0" w:line="240" w:lineRule="auto"/>
              <w:ind w:left="73" w:hanging="7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4A4B">
              <w:rPr>
                <w:rFonts w:ascii="Times New Roman" w:eastAsia="Times New Roman" w:hAnsi="Times New Roman" w:cs="Times New Roman"/>
                <w:lang w:eastAsia="ru-RU"/>
              </w:rPr>
              <w:t>• систематизировать знания о репродуктивном здоровье как единой составляющей здоровья личности и общества; формировать личные качества, которыми должны обладать молодые люди, решившие вступить в брак;</w:t>
            </w:r>
          </w:p>
          <w:p w:rsidR="006E325D" w:rsidRPr="006C4A4B" w:rsidRDefault="006E325D" w:rsidP="00AA3144">
            <w:pPr>
              <w:spacing w:after="0" w:line="240" w:lineRule="auto"/>
              <w:ind w:left="73" w:hanging="7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4A4B">
              <w:rPr>
                <w:rFonts w:ascii="Times New Roman" w:eastAsia="Times New Roman" w:hAnsi="Times New Roman" w:cs="Times New Roman"/>
                <w:lang w:eastAsia="ru-RU"/>
              </w:rPr>
              <w:t>• анализировать основные демографические процессы в Российской Федерации; описывать и комментировать основы семейного законодательства в Российской Федерации; объяснить роль семьи в жизни личности и общества, значение семьи для обеспечения демографической безопасности государства.</w:t>
            </w:r>
          </w:p>
        </w:tc>
        <w:tc>
          <w:tcPr>
            <w:tcW w:w="5244" w:type="dxa"/>
            <w:shd w:val="clear" w:color="auto" w:fill="auto"/>
          </w:tcPr>
          <w:p w:rsidR="006E325D" w:rsidRPr="006C4A4B" w:rsidRDefault="006E325D" w:rsidP="00AA3144">
            <w:pPr>
              <w:spacing w:after="0" w:line="240" w:lineRule="auto"/>
              <w:ind w:left="73" w:hanging="73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C4A4B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• использовать здоровьесберегающие технологии (совокупность методов и процессов) для сохранения и укрепления индивидуального здоровья, в том числе его духовной, физической и социальной составляющих.</w:t>
            </w:r>
          </w:p>
        </w:tc>
      </w:tr>
      <w:tr w:rsidR="006E325D" w:rsidRPr="006C4A4B" w:rsidTr="00CB4889">
        <w:tc>
          <w:tcPr>
            <w:tcW w:w="10064" w:type="dxa"/>
            <w:gridSpan w:val="2"/>
            <w:shd w:val="clear" w:color="auto" w:fill="auto"/>
          </w:tcPr>
          <w:p w:rsidR="006E325D" w:rsidRPr="006C4A4B" w:rsidRDefault="006E325D" w:rsidP="00AA3144">
            <w:pPr>
              <w:spacing w:after="0" w:line="240" w:lineRule="auto"/>
              <w:ind w:firstLine="45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C4A4B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lastRenderedPageBreak/>
              <w:t>Основы медицинских знаний и оказание первой помощи</w:t>
            </w:r>
          </w:p>
        </w:tc>
      </w:tr>
      <w:tr w:rsidR="006E325D" w:rsidRPr="006C4A4B" w:rsidTr="00CB4889">
        <w:tc>
          <w:tcPr>
            <w:tcW w:w="4820" w:type="dxa"/>
            <w:shd w:val="clear" w:color="auto" w:fill="auto"/>
          </w:tcPr>
          <w:p w:rsidR="006E325D" w:rsidRPr="006C4A4B" w:rsidRDefault="006E325D" w:rsidP="00AA3144">
            <w:pPr>
              <w:spacing w:after="0" w:line="240" w:lineRule="auto"/>
              <w:ind w:left="73" w:hanging="7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4A4B">
              <w:rPr>
                <w:rFonts w:ascii="Times New Roman" w:eastAsia="Times New Roman" w:hAnsi="Times New Roman" w:cs="Times New Roman"/>
                <w:lang w:eastAsia="ru-RU"/>
              </w:rPr>
              <w:t>• характеризовать различные повреждения и травмы, наиболее часто встречающиеся в быту, и их возможные последствия для здоровья;</w:t>
            </w:r>
          </w:p>
          <w:p w:rsidR="006E325D" w:rsidRPr="006C4A4B" w:rsidRDefault="006E325D" w:rsidP="00AA3144">
            <w:pPr>
              <w:spacing w:after="0" w:line="240" w:lineRule="auto"/>
              <w:ind w:left="73" w:hanging="7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4A4B">
              <w:rPr>
                <w:rFonts w:ascii="Times New Roman" w:eastAsia="Times New Roman" w:hAnsi="Times New Roman" w:cs="Times New Roman"/>
                <w:lang w:eastAsia="ru-RU"/>
              </w:rPr>
              <w:t>• анализировать возможные последствия неотложных состояний в случаях, если не будет своевременно оказана первая помощь;</w:t>
            </w:r>
          </w:p>
          <w:p w:rsidR="006E325D" w:rsidRPr="006C4A4B" w:rsidRDefault="006E325D" w:rsidP="00AA3144">
            <w:pPr>
              <w:spacing w:after="0" w:line="240" w:lineRule="auto"/>
              <w:ind w:left="73" w:hanging="7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4A4B">
              <w:rPr>
                <w:rFonts w:ascii="Times New Roman" w:eastAsia="Times New Roman" w:hAnsi="Times New Roman" w:cs="Times New Roman"/>
                <w:lang w:eastAsia="ru-RU"/>
              </w:rPr>
              <w:t>• характеризовать предназначение первой помощи пострадавшим; классифицировать средства, используемые при оказании первой помощи; соблюдать последовательность действий при оказании первой помощи при различных повреждениях, травмах, наиболее часто случающихся в быту; определять последовательность оказания первой помощи и различать её средства в конкретных ситуациях;</w:t>
            </w:r>
          </w:p>
          <w:p w:rsidR="006E325D" w:rsidRPr="006C4A4B" w:rsidRDefault="006E325D" w:rsidP="00AA3144">
            <w:pPr>
              <w:spacing w:after="0" w:line="240" w:lineRule="auto"/>
              <w:ind w:left="73" w:hanging="7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4A4B">
              <w:rPr>
                <w:rFonts w:ascii="Times New Roman" w:eastAsia="Times New Roman" w:hAnsi="Times New Roman" w:cs="Times New Roman"/>
                <w:lang w:eastAsia="ru-RU"/>
              </w:rPr>
              <w:t>• анализировать причины массовых поражений в условиях чрезвычайных ситуаций природного, техногенного и социального характера и систему мер по защите населения в условиях чрезвычайных ситуаций и минимизации массовых поражений; выполнять в паре/втроём приёмы оказания само- и взаимопомощи в зоне массовых поражений.</w:t>
            </w:r>
          </w:p>
        </w:tc>
        <w:tc>
          <w:tcPr>
            <w:tcW w:w="5244" w:type="dxa"/>
            <w:shd w:val="clear" w:color="auto" w:fill="auto"/>
          </w:tcPr>
          <w:p w:rsidR="006E325D" w:rsidRPr="006C4A4B" w:rsidRDefault="006E325D" w:rsidP="00AA3144">
            <w:pPr>
              <w:spacing w:after="0" w:line="240" w:lineRule="auto"/>
              <w:ind w:left="73" w:hanging="73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C4A4B">
              <w:rPr>
                <w:rFonts w:ascii="Times New Roman" w:eastAsia="Times New Roman" w:hAnsi="Times New Roman" w:cs="Times New Roman"/>
                <w:i/>
                <w:lang w:eastAsia="ru-RU"/>
              </w:rPr>
              <w:t>• готовить и проводить занятия по обучению правилам оказания само- и взаимопомощи при наиболее часто встречающихся в быту повреждениях и травмах.</w:t>
            </w:r>
          </w:p>
        </w:tc>
      </w:tr>
    </w:tbl>
    <w:p w:rsidR="001D5188" w:rsidRDefault="001D5188" w:rsidP="000F02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6706" w:rsidRDefault="00B86706" w:rsidP="000F02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B6C" w:rsidRDefault="00845B6C" w:rsidP="00845B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845B6C" w:rsidSect="00CB488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0F026C" w:rsidRDefault="000F026C" w:rsidP="00845B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3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Содержание учебного </w:t>
      </w:r>
      <w:r w:rsidR="001D5188" w:rsidRPr="00033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предмета</w:t>
      </w:r>
    </w:p>
    <w:p w:rsidR="007D7DAA" w:rsidRPr="007D7DAA" w:rsidRDefault="007D7DAA" w:rsidP="007D7D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25D" w:rsidRPr="00CB4889" w:rsidRDefault="006E325D" w:rsidP="006E325D">
      <w:pPr>
        <w:ind w:left="-720" w:firstLine="7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B4889">
        <w:rPr>
          <w:rFonts w:ascii="Times New Roman" w:hAnsi="Times New Roman" w:cs="Times New Roman"/>
          <w:sz w:val="24"/>
          <w:szCs w:val="24"/>
        </w:rPr>
        <w:t>Программа каждого года обучения состоит из пяти блоков.</w:t>
      </w:r>
    </w:p>
    <w:p w:rsidR="008B07DE" w:rsidRDefault="008B07DE" w:rsidP="008B07DE">
      <w:pPr>
        <w:rPr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</w:t>
      </w:r>
      <w:r w:rsidRPr="00F86021">
        <w:rPr>
          <w:rFonts w:ascii="Calibri" w:eastAsia="Calibri" w:hAnsi="Calibri" w:cs="Times New Roman"/>
          <w:b/>
          <w:sz w:val="28"/>
          <w:szCs w:val="28"/>
        </w:rPr>
        <w:t>«Жизненный путь личности»</w:t>
      </w:r>
    </w:p>
    <w:p w:rsidR="008B07DE" w:rsidRPr="008B07DE" w:rsidRDefault="008B07DE" w:rsidP="008B07DE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C60176">
        <w:rPr>
          <w:rFonts w:ascii="Times New Roman" w:eastAsia="Calibri" w:hAnsi="Times New Roman" w:cs="Times New Roman"/>
          <w:b/>
          <w:sz w:val="24"/>
          <w:szCs w:val="24"/>
        </w:rPr>
        <w:t>Медико-гигиенический блок – 6 часов</w:t>
      </w:r>
      <w:r w:rsidRPr="008B07D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B07DE" w:rsidRPr="008B07DE" w:rsidRDefault="008B07DE" w:rsidP="008B07DE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8B07DE">
        <w:rPr>
          <w:rFonts w:ascii="Times New Roman" w:eastAsia="Calibri" w:hAnsi="Times New Roman" w:cs="Times New Roman"/>
          <w:sz w:val="24"/>
          <w:szCs w:val="24"/>
        </w:rPr>
        <w:t xml:space="preserve"> Тренировка иммунитета и закаливание – структурный фактор здорового образа жизни – 2 часа.</w:t>
      </w:r>
    </w:p>
    <w:p w:rsidR="008B07DE" w:rsidRPr="008B07DE" w:rsidRDefault="008B07DE" w:rsidP="008B07DE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8B07DE">
        <w:rPr>
          <w:rFonts w:ascii="Times New Roman" w:eastAsia="Calibri" w:hAnsi="Times New Roman" w:cs="Times New Roman"/>
          <w:sz w:val="24"/>
          <w:szCs w:val="24"/>
        </w:rPr>
        <w:t>Иммунитет, здоровье, среда и методы закаливания, профилактика простуд.</w:t>
      </w:r>
    </w:p>
    <w:p w:rsidR="008B07DE" w:rsidRPr="008B07DE" w:rsidRDefault="008B07DE" w:rsidP="008B07DE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8B07DE">
        <w:rPr>
          <w:rFonts w:ascii="Times New Roman" w:eastAsia="Calibri" w:hAnsi="Times New Roman" w:cs="Times New Roman"/>
          <w:sz w:val="24"/>
          <w:szCs w:val="24"/>
        </w:rPr>
        <w:t xml:space="preserve">Таинство появления человеческой жизни. Процесс рождения ребенка. Уход за новорожденным – 2 часа. </w:t>
      </w:r>
    </w:p>
    <w:p w:rsidR="008B07DE" w:rsidRPr="008B07DE" w:rsidRDefault="008B07DE" w:rsidP="008B07DE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8B07D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Наглядные пособия: куклы, плодный мешок, планцета, детские пеленки и средства ухода за новорожденным. Плакаты, иллюстрирующие стадии развития плода. </w:t>
      </w:r>
    </w:p>
    <w:p w:rsidR="008B07DE" w:rsidRPr="008B07DE" w:rsidRDefault="008B07DE" w:rsidP="008B07DE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8B07DE">
        <w:rPr>
          <w:rFonts w:ascii="Times New Roman" w:eastAsia="Calibri" w:hAnsi="Times New Roman" w:cs="Times New Roman"/>
          <w:sz w:val="24"/>
          <w:szCs w:val="24"/>
        </w:rPr>
        <w:t xml:space="preserve">Гигиена физического воспитания. Закаливание. Профилактика нарушения осанки и искривление позвоночника – 2 часа.     </w:t>
      </w:r>
    </w:p>
    <w:p w:rsidR="008B07DE" w:rsidRPr="008B07DE" w:rsidRDefault="008B07DE" w:rsidP="008B07DE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8B07DE">
        <w:rPr>
          <w:rFonts w:ascii="Times New Roman" w:eastAsia="Calibri" w:hAnsi="Times New Roman" w:cs="Times New Roman"/>
          <w:sz w:val="24"/>
          <w:szCs w:val="24"/>
        </w:rPr>
        <w:t>Физические упражнения, закаливание, осанка, формирование осанки, нарушения осанки; виды искривления позвоночника; профилактика нарушений.</w:t>
      </w:r>
    </w:p>
    <w:p w:rsidR="008B07DE" w:rsidRPr="008B07DE" w:rsidRDefault="008B07DE" w:rsidP="008B07DE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8B07DE" w:rsidRPr="00C60176" w:rsidRDefault="008B07DE" w:rsidP="008B07DE">
      <w:pPr>
        <w:pStyle w:val="ab"/>
        <w:rPr>
          <w:rFonts w:ascii="Times New Roman" w:eastAsia="Calibri" w:hAnsi="Times New Roman" w:cs="Times New Roman"/>
          <w:b/>
          <w:sz w:val="24"/>
          <w:szCs w:val="24"/>
        </w:rPr>
      </w:pPr>
      <w:r w:rsidRPr="00C60176">
        <w:rPr>
          <w:rFonts w:ascii="Times New Roman" w:eastAsia="Calibri" w:hAnsi="Times New Roman" w:cs="Times New Roman"/>
          <w:b/>
          <w:sz w:val="24"/>
          <w:szCs w:val="24"/>
        </w:rPr>
        <w:t>Психологический блок – 10 часов.</w:t>
      </w:r>
    </w:p>
    <w:p w:rsidR="008B07DE" w:rsidRPr="008B07DE" w:rsidRDefault="008B07DE" w:rsidP="008B07DE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8B07DE">
        <w:rPr>
          <w:rFonts w:ascii="Times New Roman" w:eastAsia="Calibri" w:hAnsi="Times New Roman" w:cs="Times New Roman"/>
          <w:sz w:val="24"/>
          <w:szCs w:val="24"/>
        </w:rPr>
        <w:t>Способность к самопознанию и уверенность в себе. Уверенное, неуверенное и грубое поведение. Отношение к себе, отношение к другим. Вербальное проявление уверенности, неуверенности, грубости. Наблюдательность в отношении уверенности, неуверенности, желания нагрубить у себя и у других.</w:t>
      </w:r>
    </w:p>
    <w:p w:rsidR="008B07DE" w:rsidRPr="008B07DE" w:rsidRDefault="008B07DE" w:rsidP="008B07DE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8B07DE">
        <w:rPr>
          <w:rFonts w:ascii="Times New Roman" w:eastAsia="Calibri" w:hAnsi="Times New Roman" w:cs="Times New Roman"/>
          <w:sz w:val="24"/>
          <w:szCs w:val="24"/>
        </w:rPr>
        <w:t>Чувство собственного достоинства, ценность взаимодействия между людьми. Зависимость нашей уверенности и неуверенности от других людей. Трудности в принятии и выражении критики и похвалы.</w:t>
      </w:r>
    </w:p>
    <w:p w:rsidR="008B07DE" w:rsidRPr="008B07DE" w:rsidRDefault="008B07DE" w:rsidP="008B07DE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8B07DE">
        <w:rPr>
          <w:rFonts w:ascii="Times New Roman" w:eastAsia="Calibri" w:hAnsi="Times New Roman" w:cs="Times New Roman"/>
          <w:sz w:val="24"/>
          <w:szCs w:val="24"/>
        </w:rPr>
        <w:t>Разнообразие в восприятии и понимании людьми одного и того же. Особенность и неповторимость каждого. Уважение к себе. Вербальные и невербальные формы выражения наличия и отсутствия собственного достоинства. Понятие об обратной связи, обида, оскорбление, ирония. Трудности понимания друг друга. Уважение к чувствам другого человека.</w:t>
      </w:r>
    </w:p>
    <w:p w:rsidR="008B07DE" w:rsidRPr="008B07DE" w:rsidRDefault="008B07DE" w:rsidP="008B07DE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8B07DE">
        <w:rPr>
          <w:rFonts w:ascii="Times New Roman" w:eastAsia="Calibri" w:hAnsi="Times New Roman" w:cs="Times New Roman"/>
          <w:sz w:val="24"/>
          <w:szCs w:val="24"/>
        </w:rPr>
        <w:t>Права человека, несправедливость. Эмоциональная поддержка Собственное мнение, убеждение.</w:t>
      </w:r>
    </w:p>
    <w:p w:rsidR="008B07DE" w:rsidRPr="008B07DE" w:rsidRDefault="008B07DE" w:rsidP="008B07DE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8B07DE">
        <w:rPr>
          <w:rFonts w:ascii="Times New Roman" w:eastAsia="Calibri" w:hAnsi="Times New Roman" w:cs="Times New Roman"/>
          <w:sz w:val="24"/>
          <w:szCs w:val="24"/>
        </w:rPr>
        <w:t xml:space="preserve">Умение высказать просьбу, согласие или отказ. Умение принять отказ.  </w:t>
      </w:r>
    </w:p>
    <w:p w:rsidR="008B07DE" w:rsidRPr="008B07DE" w:rsidRDefault="008B07DE" w:rsidP="008B07DE">
      <w:pPr>
        <w:pStyle w:val="ab"/>
        <w:rPr>
          <w:rFonts w:ascii="Times New Roman" w:eastAsia="Calibri" w:hAnsi="Times New Roman" w:cs="Times New Roman"/>
          <w:sz w:val="24"/>
          <w:szCs w:val="24"/>
        </w:rPr>
      </w:pPr>
    </w:p>
    <w:p w:rsidR="008B07DE" w:rsidRPr="00C60176" w:rsidRDefault="008B07DE" w:rsidP="008B07DE">
      <w:pPr>
        <w:pStyle w:val="ab"/>
        <w:rPr>
          <w:rFonts w:ascii="Times New Roman" w:eastAsia="Calibri" w:hAnsi="Times New Roman" w:cs="Times New Roman"/>
          <w:b/>
          <w:sz w:val="24"/>
          <w:szCs w:val="24"/>
        </w:rPr>
      </w:pPr>
      <w:r w:rsidRPr="00C60176">
        <w:rPr>
          <w:rFonts w:ascii="Times New Roman" w:eastAsia="Calibri" w:hAnsi="Times New Roman" w:cs="Times New Roman"/>
          <w:b/>
          <w:sz w:val="24"/>
          <w:szCs w:val="24"/>
        </w:rPr>
        <w:t>Правовой блок – 6 часов.</w:t>
      </w:r>
    </w:p>
    <w:p w:rsidR="008B07DE" w:rsidRPr="008B07DE" w:rsidRDefault="008B07DE" w:rsidP="008B07DE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8B07DE">
        <w:rPr>
          <w:rFonts w:ascii="Times New Roman" w:eastAsia="Calibri" w:hAnsi="Times New Roman" w:cs="Times New Roman"/>
          <w:sz w:val="24"/>
          <w:szCs w:val="24"/>
        </w:rPr>
        <w:t>Понятие принуждения – 2 часа.</w:t>
      </w:r>
    </w:p>
    <w:p w:rsidR="008B07DE" w:rsidRPr="008B07DE" w:rsidRDefault="008B07DE" w:rsidP="008B07DE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8B07DE">
        <w:rPr>
          <w:rFonts w:ascii="Times New Roman" w:eastAsia="Calibri" w:hAnsi="Times New Roman" w:cs="Times New Roman"/>
          <w:sz w:val="24"/>
          <w:szCs w:val="24"/>
        </w:rPr>
        <w:t>Уголовный кодекс; принуждения, как действия, к которым могут принудить человека: к сексуальным отношениям, к употреблению наркотиков, к их приобретению, хранению, транспортировки наркотических средств, к совершению других противоправных деяний. Способы принуждения: угрозы, шантаж, вымогательство, обман, психологическое давление, физическое давление и другие.</w:t>
      </w:r>
    </w:p>
    <w:p w:rsidR="008B07DE" w:rsidRPr="008B07DE" w:rsidRDefault="008B07DE" w:rsidP="008B07DE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8B07DE">
        <w:rPr>
          <w:rFonts w:ascii="Times New Roman" w:eastAsia="Calibri" w:hAnsi="Times New Roman" w:cs="Times New Roman"/>
          <w:sz w:val="24"/>
          <w:szCs w:val="24"/>
        </w:rPr>
        <w:t xml:space="preserve">Ответственность за принуждение – 2 часа.  </w:t>
      </w:r>
    </w:p>
    <w:p w:rsidR="008B07DE" w:rsidRPr="008B07DE" w:rsidRDefault="008B07DE" w:rsidP="008B07DE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8B07DE">
        <w:rPr>
          <w:rFonts w:ascii="Times New Roman" w:eastAsia="Calibri" w:hAnsi="Times New Roman" w:cs="Times New Roman"/>
          <w:sz w:val="24"/>
          <w:szCs w:val="24"/>
        </w:rPr>
        <w:t xml:space="preserve">Ответственность, принуждение, склонение, преступление, наказание; преступник, жертва, пострадавший. Защита прав человека (адвокат, судебно- медицинская экспертиза, правоохранительные органы). Отягчающие вину обстоятельства (групповое преступление, преступление о состоянии алкогольного или наркотического опьянения и т.д.). </w:t>
      </w:r>
    </w:p>
    <w:p w:rsidR="008B07DE" w:rsidRPr="008B07DE" w:rsidRDefault="008B07DE" w:rsidP="008B07DE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8B07DE">
        <w:rPr>
          <w:rFonts w:ascii="Times New Roman" w:eastAsia="Calibri" w:hAnsi="Times New Roman" w:cs="Times New Roman"/>
          <w:sz w:val="24"/>
          <w:szCs w:val="24"/>
        </w:rPr>
        <w:t xml:space="preserve">Способы противостояния принуждения – 2 часа.    </w:t>
      </w:r>
    </w:p>
    <w:p w:rsidR="008B07DE" w:rsidRPr="008B07DE" w:rsidRDefault="008B07DE" w:rsidP="008B07DE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8B07DE">
        <w:rPr>
          <w:rFonts w:ascii="Times New Roman" w:eastAsia="Calibri" w:hAnsi="Times New Roman" w:cs="Times New Roman"/>
          <w:sz w:val="24"/>
          <w:szCs w:val="24"/>
        </w:rPr>
        <w:t>Провокация сексуальных посягательств; манипулирование в ситуациях, связанных с приобщением к наркотинам и алкоголю. Необдуманные поступки, безответственность, неосторожность, доверчивость. Личностная самоценность, уверенное поведение.</w:t>
      </w:r>
    </w:p>
    <w:p w:rsidR="008B07DE" w:rsidRPr="00C60176" w:rsidRDefault="008B07DE" w:rsidP="008B07DE">
      <w:pPr>
        <w:pStyle w:val="ab"/>
        <w:rPr>
          <w:rFonts w:ascii="Times New Roman" w:eastAsia="Calibri" w:hAnsi="Times New Roman" w:cs="Times New Roman"/>
          <w:b/>
          <w:sz w:val="24"/>
          <w:szCs w:val="24"/>
        </w:rPr>
      </w:pPr>
      <w:r w:rsidRPr="00C60176">
        <w:rPr>
          <w:rFonts w:ascii="Times New Roman" w:eastAsia="Calibri" w:hAnsi="Times New Roman" w:cs="Times New Roman"/>
          <w:b/>
          <w:sz w:val="24"/>
          <w:szCs w:val="24"/>
        </w:rPr>
        <w:t xml:space="preserve">Семьеведческий блок – 6 часов.   </w:t>
      </w:r>
    </w:p>
    <w:p w:rsidR="008B07DE" w:rsidRPr="008B07DE" w:rsidRDefault="008B07DE" w:rsidP="008B07DE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8B07DE">
        <w:rPr>
          <w:rFonts w:ascii="Times New Roman" w:eastAsia="Calibri" w:hAnsi="Times New Roman" w:cs="Times New Roman"/>
          <w:sz w:val="24"/>
          <w:szCs w:val="24"/>
        </w:rPr>
        <w:t>Семейные реликвии. Праздники: понятие, определение. Виды праздников. Понятие и значение семейных праздников. Семейные традиции, как передающиеся из поколения в поколение способы действия, ритуалы, уклад жизни. Понятие семейных реликвий и их воспитательное значение. Родословная. Принцыпы формирования родословной. Генеалогия своей семьи. Генеалогическое дерево.</w:t>
      </w:r>
    </w:p>
    <w:p w:rsidR="002D096C" w:rsidRPr="00C60176" w:rsidRDefault="002D096C" w:rsidP="002D096C">
      <w:pPr>
        <w:pStyle w:val="ab"/>
        <w:rPr>
          <w:rFonts w:ascii="Times New Roman" w:eastAsia="Calibri" w:hAnsi="Times New Roman" w:cs="Times New Roman"/>
          <w:b/>
          <w:sz w:val="24"/>
          <w:szCs w:val="24"/>
        </w:rPr>
      </w:pPr>
      <w:r w:rsidRPr="00C60176">
        <w:rPr>
          <w:rFonts w:ascii="Times New Roman" w:eastAsia="Calibri" w:hAnsi="Times New Roman" w:cs="Times New Roman"/>
          <w:b/>
          <w:sz w:val="24"/>
          <w:szCs w:val="24"/>
        </w:rPr>
        <w:t xml:space="preserve">Этический блок  – 6 часов. </w:t>
      </w:r>
    </w:p>
    <w:p w:rsidR="002D096C" w:rsidRPr="008B07DE" w:rsidRDefault="002D096C" w:rsidP="002D096C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8B07DE">
        <w:rPr>
          <w:rFonts w:ascii="Times New Roman" w:eastAsia="Calibri" w:hAnsi="Times New Roman" w:cs="Times New Roman"/>
          <w:sz w:val="24"/>
          <w:szCs w:val="24"/>
        </w:rPr>
        <w:t>Духовное здоровье. «Мир вокруг меня»</w:t>
      </w:r>
    </w:p>
    <w:p w:rsidR="002D096C" w:rsidRPr="008B07DE" w:rsidRDefault="002D096C" w:rsidP="002D096C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8B07DE">
        <w:rPr>
          <w:rFonts w:ascii="Times New Roman" w:eastAsia="Calibri" w:hAnsi="Times New Roman" w:cs="Times New Roman"/>
          <w:sz w:val="24"/>
          <w:szCs w:val="24"/>
        </w:rPr>
        <w:t>Я и мир. Все</w:t>
      </w:r>
    </w:p>
    <w:p w:rsidR="002D096C" w:rsidRPr="008B07DE" w:rsidRDefault="002D096C" w:rsidP="002D096C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8B07DE">
        <w:rPr>
          <w:rFonts w:ascii="Times New Roman" w:eastAsia="Calibri" w:hAnsi="Times New Roman" w:cs="Times New Roman"/>
          <w:sz w:val="24"/>
          <w:szCs w:val="24"/>
        </w:rPr>
        <w:t>Я – ребенок; мир; Я – часть Мира; взаимность элементов природы.</w:t>
      </w:r>
    </w:p>
    <w:p w:rsidR="002D096C" w:rsidRPr="002D096C" w:rsidRDefault="002D096C" w:rsidP="002D096C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2D096C">
        <w:rPr>
          <w:rFonts w:ascii="Times New Roman" w:eastAsia="Calibri" w:hAnsi="Times New Roman" w:cs="Times New Roman"/>
          <w:sz w:val="24"/>
          <w:szCs w:val="24"/>
        </w:rPr>
        <w:t>Экологический подход к миру – 2 часа.</w:t>
      </w:r>
    </w:p>
    <w:p w:rsidR="002D096C" w:rsidRPr="002D096C" w:rsidRDefault="002D096C" w:rsidP="002D096C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2D096C">
        <w:rPr>
          <w:rFonts w:ascii="Times New Roman" w:eastAsia="Calibri" w:hAnsi="Times New Roman" w:cs="Times New Roman"/>
          <w:sz w:val="24"/>
          <w:szCs w:val="24"/>
        </w:rPr>
        <w:t>Образ мира; потребительный подход к окружающему миру, экологический подход к миру.</w:t>
      </w:r>
    </w:p>
    <w:p w:rsidR="002D096C" w:rsidRPr="002D096C" w:rsidRDefault="002D096C" w:rsidP="002D096C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2D096C">
        <w:rPr>
          <w:rFonts w:ascii="Times New Roman" w:eastAsia="Calibri" w:hAnsi="Times New Roman" w:cs="Times New Roman"/>
          <w:sz w:val="24"/>
          <w:szCs w:val="24"/>
        </w:rPr>
        <w:lastRenderedPageBreak/>
        <w:t>Осознанность человеческой жизни – 2 часа.</w:t>
      </w:r>
    </w:p>
    <w:p w:rsidR="002D096C" w:rsidRPr="002D096C" w:rsidRDefault="002D096C" w:rsidP="002D096C">
      <w:pPr>
        <w:pStyle w:val="ab"/>
        <w:rPr>
          <w:rFonts w:ascii="Times New Roman" w:eastAsia="Calibri" w:hAnsi="Times New Roman" w:cs="Times New Roman"/>
          <w:sz w:val="24"/>
          <w:szCs w:val="24"/>
        </w:rPr>
      </w:pPr>
      <w:r w:rsidRPr="002D096C">
        <w:rPr>
          <w:rFonts w:ascii="Times New Roman" w:eastAsia="Calibri" w:hAnsi="Times New Roman" w:cs="Times New Roman"/>
          <w:sz w:val="24"/>
          <w:szCs w:val="24"/>
        </w:rPr>
        <w:t>Самоценность жизни; осознанность жизни, свободоспособность.</w:t>
      </w:r>
    </w:p>
    <w:p w:rsidR="006E325D" w:rsidRDefault="006E325D" w:rsidP="008B07DE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C60176" w:rsidRPr="008B07DE" w:rsidRDefault="00C60176" w:rsidP="008B07DE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D6261F" w:rsidRPr="00CB4889" w:rsidRDefault="00D6261F" w:rsidP="00D6261F">
      <w:pPr>
        <w:jc w:val="center"/>
        <w:outlineLvl w:val="0"/>
        <w:rPr>
          <w:rFonts w:ascii="Times New Roman" w:eastAsia="Batang" w:hAnsi="Times New Roman" w:cs="Times New Roman"/>
          <w:b/>
          <w:sz w:val="24"/>
          <w:szCs w:val="24"/>
        </w:rPr>
      </w:pPr>
      <w:r w:rsidRPr="00CB4889">
        <w:rPr>
          <w:rFonts w:ascii="Times New Roman" w:eastAsia="Batang" w:hAnsi="Times New Roman" w:cs="Times New Roman"/>
          <w:b/>
          <w:sz w:val="24"/>
          <w:szCs w:val="24"/>
        </w:rPr>
        <w:t>Календарно – тематическое  планирование</w:t>
      </w:r>
    </w:p>
    <w:p w:rsidR="00CB4889" w:rsidRDefault="008B07DE" w:rsidP="000F026C">
      <w:pPr>
        <w:spacing w:after="0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Класс: 6</w:t>
      </w:r>
    </w:p>
    <w:p w:rsidR="006348D4" w:rsidRPr="00CB4889" w:rsidRDefault="006348D4" w:rsidP="000F026C">
      <w:pPr>
        <w:spacing w:after="0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48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Учитель: </w:t>
      </w:r>
      <w:r w:rsidR="00342F6B" w:rsidRPr="00CB488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Жданова В.Н.</w:t>
      </w:r>
    </w:p>
    <w:p w:rsidR="006348D4" w:rsidRPr="00CB4889" w:rsidRDefault="006348D4" w:rsidP="000F026C">
      <w:pPr>
        <w:spacing w:after="0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48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Количество часов</w:t>
      </w:r>
      <w:r w:rsidR="00CB48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6348D4" w:rsidRPr="00CB4889" w:rsidRDefault="006348D4" w:rsidP="000F026C">
      <w:pPr>
        <w:spacing w:after="0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48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Всего </w:t>
      </w:r>
      <w:r w:rsidR="00081507" w:rsidRPr="00CB488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35</w:t>
      </w:r>
      <w:r w:rsidRPr="00CB4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час; в неделю </w:t>
      </w:r>
      <w:r w:rsidR="00081507" w:rsidRPr="00CB488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 </w:t>
      </w:r>
      <w:r w:rsidRPr="00CB4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час.</w:t>
      </w:r>
    </w:p>
    <w:p w:rsidR="006348D4" w:rsidRPr="00CB4889" w:rsidRDefault="006348D4" w:rsidP="000F026C">
      <w:pPr>
        <w:spacing w:after="0"/>
        <w:ind w:left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B48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Плановых контрольных уроков ___</w:t>
      </w:r>
      <w:r w:rsidRPr="00CB48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проверочных работ</w:t>
      </w:r>
      <w:r w:rsidR="00D626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тестов -  </w:t>
      </w:r>
    </w:p>
    <w:p w:rsidR="006348D4" w:rsidRPr="00CB4889" w:rsidRDefault="006348D4" w:rsidP="001A2F02">
      <w:pPr>
        <w:spacing w:after="0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48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Административных контрольных уроков ___ч.</w:t>
      </w:r>
    </w:p>
    <w:p w:rsidR="00CB4889" w:rsidRPr="00517D67" w:rsidRDefault="00CB4889" w:rsidP="00CB4889"/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4677"/>
        <w:gridCol w:w="993"/>
        <w:gridCol w:w="924"/>
        <w:gridCol w:w="720"/>
        <w:gridCol w:w="900"/>
        <w:gridCol w:w="1141"/>
      </w:tblGrid>
      <w:tr w:rsidR="00D6261F" w:rsidRPr="00901958" w:rsidTr="00D6261F">
        <w:trPr>
          <w:trHeight w:val="1102"/>
        </w:trPr>
        <w:tc>
          <w:tcPr>
            <w:tcW w:w="534" w:type="dxa"/>
            <w:vMerge w:val="restart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№</w:t>
            </w:r>
          </w:p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677" w:type="dxa"/>
            <w:vMerge w:val="restart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Содержание</w:t>
            </w:r>
          </w:p>
        </w:tc>
        <w:tc>
          <w:tcPr>
            <w:tcW w:w="993" w:type="dxa"/>
            <w:vMerge w:val="restart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Кол-во часов по разделу</w:t>
            </w:r>
          </w:p>
        </w:tc>
        <w:tc>
          <w:tcPr>
            <w:tcW w:w="924" w:type="dxa"/>
            <w:vMerge w:val="restart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кол-во</w:t>
            </w:r>
          </w:p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часов</w:t>
            </w:r>
            <w:r w:rsidRPr="00D6261F" w:rsidDel="00554124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</w:t>
            </w:r>
            <w:r w:rsidRPr="00D6261F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 по теме</w:t>
            </w:r>
          </w:p>
        </w:tc>
        <w:tc>
          <w:tcPr>
            <w:tcW w:w="720" w:type="dxa"/>
            <w:vMerge w:val="restart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Конт</w:t>
            </w:r>
          </w:p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роль</w:t>
            </w:r>
          </w:p>
        </w:tc>
        <w:tc>
          <w:tcPr>
            <w:tcW w:w="2041" w:type="dxa"/>
            <w:gridSpan w:val="2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D6261F" w:rsidRPr="00901958" w:rsidTr="00D6261F">
        <w:trPr>
          <w:trHeight w:val="871"/>
        </w:trPr>
        <w:tc>
          <w:tcPr>
            <w:tcW w:w="534" w:type="dxa"/>
            <w:vMerge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  <w:vMerge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4" w:type="dxa"/>
            <w:vMerge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D6261F" w:rsidRPr="00D6261F" w:rsidRDefault="00D6261F" w:rsidP="00AA31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hAnsi="Times New Roman" w:cs="Times New Roman"/>
                <w:sz w:val="24"/>
                <w:szCs w:val="24"/>
              </w:rPr>
              <w:t>Медико –гигиенический блок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hAnsi="Times New Roman" w:cs="Times New Roman"/>
                <w:sz w:val="24"/>
                <w:szCs w:val="24"/>
              </w:rPr>
              <w:t>Личная гигиена мальчиков и девочек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hAnsi="Times New Roman" w:cs="Times New Roman"/>
                <w:sz w:val="24"/>
                <w:szCs w:val="24"/>
              </w:rPr>
              <w:t>Тренировка иммунитета и закаливание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hAnsi="Times New Roman" w:cs="Times New Roman"/>
                <w:sz w:val="24"/>
                <w:szCs w:val="24"/>
              </w:rPr>
              <w:t>Таинство происхождения человеческой жизни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hAnsi="Times New Roman" w:cs="Times New Roman"/>
                <w:sz w:val="24"/>
                <w:szCs w:val="24"/>
              </w:rPr>
              <w:t>Уход за новорожденным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hAnsi="Times New Roman" w:cs="Times New Roman"/>
                <w:sz w:val="24"/>
                <w:szCs w:val="24"/>
              </w:rPr>
              <w:t>Гигиена физического воспитания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Профилактика нарушений осанки</w:t>
            </w:r>
            <w:r w:rsidR="00C60176">
              <w:rPr>
                <w:rFonts w:ascii="Times New Roman" w:eastAsia="Batang" w:hAnsi="Times New Roman" w:cs="Times New Roman"/>
                <w:sz w:val="24"/>
                <w:szCs w:val="24"/>
              </w:rPr>
              <w:t>. Тест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hAnsi="Times New Roman" w:cs="Times New Roman"/>
                <w:sz w:val="24"/>
                <w:szCs w:val="24"/>
              </w:rPr>
              <w:t>Психологический блок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Уверенное, неуверенное и грубое поведение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Невербальные формы уверенного и грубого поведения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Чувство собственного достоинства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Положение об обратных связях. Обида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Положение об обратных связях. Обида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Трудности понимания друг друга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Трудности понимания друг друга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Права человека, несправедливость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Права человека, несправедливость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Анализ успешных и неуспешных форм поведения</w:t>
            </w:r>
            <w:r w:rsidR="00C60176">
              <w:rPr>
                <w:rFonts w:ascii="Times New Roman" w:eastAsia="Batang" w:hAnsi="Times New Roman" w:cs="Times New Roman"/>
                <w:sz w:val="24"/>
                <w:szCs w:val="24"/>
              </w:rPr>
              <w:t>. Тест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hAnsi="Times New Roman" w:cs="Times New Roman"/>
                <w:sz w:val="24"/>
                <w:szCs w:val="24"/>
              </w:rPr>
              <w:t>Правовой блок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Знакомство со статьями УК РФ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Понятие принуждения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Способы принуждения: шантаж, вымогательство, обман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Ответственность за принуждение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Способы противостояния принуждению</w:t>
            </w:r>
            <w:r w:rsidR="00C60176">
              <w:rPr>
                <w:rFonts w:ascii="Times New Roman" w:eastAsia="Batang" w:hAnsi="Times New Roman" w:cs="Times New Roman"/>
                <w:sz w:val="24"/>
                <w:szCs w:val="24"/>
              </w:rPr>
              <w:t>. Тест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hAnsi="Times New Roman" w:cs="Times New Roman"/>
                <w:sz w:val="24"/>
                <w:szCs w:val="24"/>
              </w:rPr>
              <w:t>Семьеведческий блок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Семейные реликвии. Праздники. Виды 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Понятие и значение семейных праздников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Семейные традиции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Родословная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Мои бабушка и дедушка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На кого я похож? Автопортрет</w:t>
            </w:r>
            <w:r w:rsidR="00C60176">
              <w:rPr>
                <w:rFonts w:ascii="Times New Roman" w:eastAsia="Batang" w:hAnsi="Times New Roman" w:cs="Times New Roman"/>
                <w:sz w:val="24"/>
                <w:szCs w:val="24"/>
              </w:rPr>
              <w:t>. Тест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hAnsi="Times New Roman" w:cs="Times New Roman"/>
                <w:sz w:val="24"/>
                <w:szCs w:val="24"/>
              </w:rPr>
              <w:t>Этический блок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Мир. Я - подросток.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Взаимосвязь компонентов природы.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Экологический подход к миру.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Образ мира. Потребительский подход к окружающему миру.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Осознанность человеческой жизни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Осознанность человеческой жизни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D6261F" w:rsidRPr="00901958" w:rsidTr="00D6261F">
        <w:tc>
          <w:tcPr>
            <w:tcW w:w="53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677" w:type="dxa"/>
          </w:tcPr>
          <w:p w:rsidR="00D6261F" w:rsidRPr="00D6261F" w:rsidRDefault="00D6261F" w:rsidP="00AA3144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993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4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D6261F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D6261F" w:rsidRPr="00D6261F" w:rsidRDefault="00D6261F" w:rsidP="00AA3144">
            <w:pPr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</w:tbl>
    <w:p w:rsidR="00CB4889" w:rsidRPr="00517D67" w:rsidRDefault="00CB4889" w:rsidP="00CB4889"/>
    <w:p w:rsidR="00CB4889" w:rsidRPr="00517D67" w:rsidRDefault="00CB4889" w:rsidP="00CB4889"/>
    <w:p w:rsidR="00CB4889" w:rsidRPr="00517D67" w:rsidRDefault="00CB4889" w:rsidP="00CB4889"/>
    <w:p w:rsidR="001A2F02" w:rsidRPr="001A2F02" w:rsidRDefault="001A2F02" w:rsidP="001A2F02">
      <w:pPr>
        <w:spacing w:after="0"/>
        <w:ind w:left="360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2D7D08" w:rsidRDefault="002D7D08" w:rsidP="008E7D0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325D" w:rsidRDefault="006E325D" w:rsidP="00917C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325D" w:rsidRDefault="006E325D" w:rsidP="00917C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4A4B" w:rsidRPr="006C4A4B" w:rsidRDefault="006C4A4B" w:rsidP="006C4A4B">
      <w:pPr>
        <w:tabs>
          <w:tab w:val="left" w:pos="404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A4B" w:rsidRPr="006C4A4B" w:rsidRDefault="006C4A4B" w:rsidP="006C4A4B">
      <w:pPr>
        <w:tabs>
          <w:tab w:val="left" w:pos="40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A4B">
        <w:rPr>
          <w:rFonts w:ascii="Times New Roman" w:hAnsi="Times New Roman" w:cs="Times New Roman"/>
          <w:b/>
          <w:sz w:val="28"/>
          <w:szCs w:val="28"/>
        </w:rPr>
        <w:t>Критерии оценки учебной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C4A4B" w:rsidRPr="006C4A4B" w:rsidRDefault="006C4A4B" w:rsidP="006C4A4B">
      <w:pPr>
        <w:ind w:firstLine="709"/>
        <w:jc w:val="both"/>
        <w:rPr>
          <w:rFonts w:ascii="Times New Roman" w:hAnsi="Times New Roman" w:cs="Times New Roman"/>
        </w:rPr>
      </w:pPr>
      <w:r w:rsidRPr="006C4A4B">
        <w:rPr>
          <w:rFonts w:ascii="Times New Roman" w:hAnsi="Times New Roman" w:cs="Times New Roman"/>
        </w:rPr>
        <w:t>Результатом проверки уровня усвоения учебного материала является отметка.</w:t>
      </w:r>
    </w:p>
    <w:p w:rsidR="006C4A4B" w:rsidRPr="006C4A4B" w:rsidRDefault="006C4A4B" w:rsidP="006C4A4B">
      <w:pPr>
        <w:ind w:firstLine="709"/>
        <w:jc w:val="both"/>
        <w:rPr>
          <w:rFonts w:ascii="Times New Roman" w:hAnsi="Times New Roman" w:cs="Times New Roman"/>
        </w:rPr>
      </w:pPr>
      <w:r w:rsidRPr="006C4A4B">
        <w:rPr>
          <w:rFonts w:ascii="Times New Roman" w:hAnsi="Times New Roman" w:cs="Times New Roman"/>
        </w:rPr>
        <w:t xml:space="preserve">Проверка и оценка знаний проходит в ходе текущих занятий в устной или письменной форме. </w:t>
      </w:r>
    </w:p>
    <w:p w:rsidR="006C4A4B" w:rsidRPr="006C4A4B" w:rsidRDefault="006C4A4B" w:rsidP="006C4A4B">
      <w:pPr>
        <w:ind w:firstLine="709"/>
        <w:jc w:val="both"/>
        <w:rPr>
          <w:rFonts w:ascii="Times New Roman" w:hAnsi="Times New Roman" w:cs="Times New Roman"/>
        </w:rPr>
      </w:pPr>
      <w:r w:rsidRPr="006C4A4B">
        <w:rPr>
          <w:rFonts w:ascii="Times New Roman" w:hAnsi="Times New Roman" w:cs="Times New Roman"/>
        </w:rPr>
        <w:t>При оценке знаний обучающихся предполагается обращать внимание на правильность, осознанность, логичность и доказательность в изложении материала, точность использования терминологии, самостоятельность ответа.</w:t>
      </w:r>
    </w:p>
    <w:p w:rsidR="006C4A4B" w:rsidRPr="006C4A4B" w:rsidRDefault="006C4A4B" w:rsidP="006C4A4B">
      <w:pPr>
        <w:jc w:val="both"/>
        <w:rPr>
          <w:rFonts w:ascii="Times New Roman" w:hAnsi="Times New Roman" w:cs="Times New Roman"/>
        </w:rPr>
      </w:pPr>
      <w:r w:rsidRPr="006C4A4B">
        <w:rPr>
          <w:rFonts w:ascii="Times New Roman" w:hAnsi="Times New Roman" w:cs="Times New Roman"/>
        </w:rPr>
        <w:t xml:space="preserve">При оценке учитываются число и характер ошибок (существенные или несущественные). </w:t>
      </w:r>
    </w:p>
    <w:p w:rsidR="006C4A4B" w:rsidRPr="006C4A4B" w:rsidRDefault="006C4A4B" w:rsidP="006C4A4B">
      <w:pPr>
        <w:jc w:val="both"/>
        <w:rPr>
          <w:rFonts w:ascii="Times New Roman" w:hAnsi="Times New Roman" w:cs="Times New Roman"/>
        </w:rPr>
      </w:pPr>
      <w:r w:rsidRPr="006C4A4B">
        <w:rPr>
          <w:rFonts w:ascii="Times New Roman" w:hAnsi="Times New Roman" w:cs="Times New Roman"/>
          <w:b/>
          <w:i/>
        </w:rPr>
        <w:t>Существенные ошибки</w:t>
      </w:r>
      <w:r w:rsidRPr="006C4A4B">
        <w:rPr>
          <w:rFonts w:ascii="Times New Roman" w:hAnsi="Times New Roman" w:cs="Times New Roman"/>
        </w:rPr>
        <w:t xml:space="preserve"> связаны с недостаточной глубиной и осознанностью ответа (например, ученик неправильно указал основные признаки понятий, явлений, характерные свойства веществ, неправильно сформулировал закон, правило и т.п. или ученик не смог применить теоретические знания для объяснения и предсказания явлений, установления причинно-следственных связей, сравнения и классификации явлений и т. п.).</w:t>
      </w:r>
    </w:p>
    <w:p w:rsidR="006C4A4B" w:rsidRPr="006C4A4B" w:rsidRDefault="006C4A4B" w:rsidP="006C4A4B">
      <w:pPr>
        <w:jc w:val="both"/>
        <w:rPr>
          <w:rFonts w:ascii="Times New Roman" w:hAnsi="Times New Roman" w:cs="Times New Roman"/>
        </w:rPr>
      </w:pPr>
      <w:r w:rsidRPr="006C4A4B">
        <w:rPr>
          <w:rFonts w:ascii="Times New Roman" w:hAnsi="Times New Roman" w:cs="Times New Roman"/>
          <w:b/>
          <w:i/>
        </w:rPr>
        <w:t>Несущественные ошибки</w:t>
      </w:r>
      <w:r w:rsidRPr="006C4A4B">
        <w:rPr>
          <w:rFonts w:ascii="Times New Roman" w:hAnsi="Times New Roman" w:cs="Times New Roman"/>
        </w:rPr>
        <w:t xml:space="preserve"> определяются неполнотой ответа (например, упущение из вида какого-либо нехарактерного факта при описании вещества, процесса). К ним можно отнести оговорки, описки, допущенные по невнимательности (например, на два и более уравнения реакций в полном ионном виде допущена одна ошибка в обозначении заряда иона).</w:t>
      </w:r>
    </w:p>
    <w:p w:rsidR="006C4A4B" w:rsidRPr="006C4A4B" w:rsidRDefault="006C4A4B" w:rsidP="006C4A4B">
      <w:pPr>
        <w:jc w:val="both"/>
        <w:rPr>
          <w:rFonts w:ascii="Times New Roman" w:hAnsi="Times New Roman" w:cs="Times New Roman"/>
        </w:rPr>
      </w:pPr>
      <w:r w:rsidRPr="006C4A4B">
        <w:rPr>
          <w:rFonts w:ascii="Times New Roman" w:hAnsi="Times New Roman" w:cs="Times New Roman"/>
        </w:rPr>
        <w:t>Результаты обучения проверяются в процессе устных и письменных ответов учащихся</w:t>
      </w:r>
      <w:r>
        <w:rPr>
          <w:rFonts w:ascii="Times New Roman" w:hAnsi="Times New Roman" w:cs="Times New Roman"/>
        </w:rPr>
        <w:t>.</w:t>
      </w:r>
    </w:p>
    <w:p w:rsidR="006C4A4B" w:rsidRPr="006C4A4B" w:rsidRDefault="006C4A4B" w:rsidP="008C5A11">
      <w:pPr>
        <w:shd w:val="clear" w:color="auto" w:fill="FFFFFF"/>
        <w:spacing w:after="0"/>
        <w:jc w:val="center"/>
        <w:rPr>
          <w:rFonts w:ascii="Times New Roman" w:hAnsi="Times New Roman" w:cs="Times New Roman"/>
        </w:rPr>
      </w:pPr>
      <w:r w:rsidRPr="006C4A4B">
        <w:rPr>
          <w:rFonts w:ascii="Times New Roman" w:hAnsi="Times New Roman" w:cs="Times New Roman"/>
          <w:b/>
          <w:bCs/>
          <w:iCs/>
          <w:color w:val="000000"/>
        </w:rPr>
        <w:t>Характеристика цифровой оценки (отметки).</w:t>
      </w:r>
    </w:p>
    <w:tbl>
      <w:tblPr>
        <w:tblW w:w="10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5"/>
        <w:gridCol w:w="1844"/>
        <w:gridCol w:w="1701"/>
        <w:gridCol w:w="1984"/>
        <w:gridCol w:w="1276"/>
        <w:gridCol w:w="2411"/>
      </w:tblGrid>
      <w:tr w:rsidR="006C4A4B" w:rsidRPr="006C4A4B" w:rsidTr="003D7634">
        <w:trPr>
          <w:trHeight w:val="345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4B" w:rsidRPr="006C4A4B" w:rsidRDefault="006C4A4B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A4B" w:rsidRPr="006C4A4B" w:rsidRDefault="006C4A4B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6C4A4B">
              <w:rPr>
                <w:rFonts w:ascii="Times New Roman" w:hAnsi="Times New Roman" w:cs="Times New Roman"/>
                <w:i/>
              </w:rPr>
              <w:t>Отметка «5»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A4B" w:rsidRPr="006C4A4B" w:rsidRDefault="006C4A4B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6C4A4B">
              <w:rPr>
                <w:rFonts w:ascii="Times New Roman" w:hAnsi="Times New Roman" w:cs="Times New Roman"/>
              </w:rPr>
              <w:t>Отметка «4»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A4B" w:rsidRPr="006C4A4B" w:rsidRDefault="006C4A4B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6C4A4B">
              <w:rPr>
                <w:rFonts w:ascii="Times New Roman" w:hAnsi="Times New Roman" w:cs="Times New Roman"/>
              </w:rPr>
              <w:t>Отметка «3»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A4B" w:rsidRPr="006C4A4B" w:rsidRDefault="006C4A4B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6C4A4B">
              <w:rPr>
                <w:rFonts w:ascii="Times New Roman" w:hAnsi="Times New Roman" w:cs="Times New Roman"/>
              </w:rPr>
              <w:t>Отметка «2»: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A4B" w:rsidRPr="006C4A4B" w:rsidRDefault="006C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A4B">
              <w:rPr>
                <w:rFonts w:ascii="Times New Roman" w:hAnsi="Times New Roman" w:cs="Times New Roman"/>
              </w:rPr>
              <w:t>Отметка «1»</w:t>
            </w:r>
          </w:p>
        </w:tc>
      </w:tr>
      <w:tr w:rsidR="006C4A4B" w:rsidRPr="006C4A4B" w:rsidTr="003D7634">
        <w:trPr>
          <w:cantSplit/>
          <w:trHeight w:val="1134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C4A4B" w:rsidRPr="006C4A4B" w:rsidRDefault="006C4A4B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4A4B">
              <w:rPr>
                <w:rFonts w:ascii="Times New Roman" w:hAnsi="Times New Roman" w:cs="Times New Roman"/>
                <w:b/>
              </w:rPr>
              <w:lastRenderedPageBreak/>
              <w:t>Оценка теоретических знаний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4B" w:rsidRPr="006C4A4B" w:rsidRDefault="006C4A4B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A4B">
              <w:rPr>
                <w:rFonts w:ascii="Times New Roman" w:hAnsi="Times New Roman" w:cs="Times New Roman"/>
              </w:rPr>
              <w:t>ответ полный и правильный на основании изученных теорий; материал изложен в определенной логической последовательности, литературным языком; ответ самостоятельный.</w:t>
            </w:r>
          </w:p>
          <w:p w:rsidR="006C4A4B" w:rsidRPr="006C4A4B" w:rsidRDefault="006C4A4B">
            <w:pPr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A4B" w:rsidRPr="006C4A4B" w:rsidRDefault="006C4A4B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4A4B">
              <w:rPr>
                <w:rFonts w:ascii="Times New Roman" w:hAnsi="Times New Roman" w:cs="Times New Roman"/>
              </w:rPr>
              <w:t>ответ полный и правильный на основании изученных теорий; материал изложен в определенной логической последовательности, при этом допущены две-три несущественные ошибки, исправленные по требованию учителя.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A4B" w:rsidRPr="006C4A4B" w:rsidRDefault="006C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A4B">
              <w:rPr>
                <w:rFonts w:ascii="Times New Roman" w:hAnsi="Times New Roman" w:cs="Times New Roman"/>
              </w:rPr>
              <w:t>ответ полный, но при этом допущена существенная ошибка или ответ неполный, несвязный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A4B" w:rsidRPr="006C4A4B" w:rsidRDefault="006C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A4B">
              <w:rPr>
                <w:rFonts w:ascii="Times New Roman" w:hAnsi="Times New Roman" w:cs="Times New Roman"/>
              </w:rPr>
              <w:t>при ответе обнаружено непонимание учащимся основного содержания учебного материала или допущены существенные ошибки, которые учащийся не может исправить при наводящих вопросах учителя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A4B" w:rsidRPr="006C4A4B" w:rsidRDefault="006C4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A4B">
              <w:rPr>
                <w:rFonts w:ascii="Times New Roman" w:hAnsi="Times New Roman" w:cs="Times New Roman"/>
              </w:rPr>
              <w:t>отсутствие ответа</w:t>
            </w:r>
          </w:p>
        </w:tc>
      </w:tr>
    </w:tbl>
    <w:p w:rsidR="006C4A4B" w:rsidRPr="006C4A4B" w:rsidRDefault="006C4A4B" w:rsidP="008C5A1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C4A4B">
        <w:rPr>
          <w:rFonts w:ascii="Times New Roman" w:hAnsi="Times New Roman" w:cs="Times New Roman"/>
          <w:b/>
        </w:rPr>
        <w:t>Оценка самостоятельных письменных работ.</w:t>
      </w:r>
    </w:p>
    <w:p w:rsidR="006C4A4B" w:rsidRPr="006C4A4B" w:rsidRDefault="006C4A4B" w:rsidP="008C5A1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C4A4B">
        <w:rPr>
          <w:rFonts w:ascii="Times New Roman" w:hAnsi="Times New Roman" w:cs="Times New Roman"/>
          <w:b/>
        </w:rPr>
        <w:t>Отметка "5"</w:t>
      </w:r>
      <w:r w:rsidRPr="006C4A4B">
        <w:rPr>
          <w:rFonts w:ascii="Times New Roman" w:hAnsi="Times New Roman" w:cs="Times New Roman"/>
        </w:rPr>
        <w:t xml:space="preserve"> ставится, если ученик: </w:t>
      </w:r>
    </w:p>
    <w:p w:rsidR="006C4A4B" w:rsidRPr="006C4A4B" w:rsidRDefault="006C4A4B" w:rsidP="006C4A4B">
      <w:pPr>
        <w:numPr>
          <w:ilvl w:val="0"/>
          <w:numId w:val="14"/>
        </w:numPr>
        <w:spacing w:after="0" w:line="240" w:lineRule="atLeast"/>
        <w:contextualSpacing/>
        <w:jc w:val="both"/>
        <w:rPr>
          <w:rFonts w:ascii="Times New Roman" w:hAnsi="Times New Roman" w:cs="Times New Roman"/>
          <w:color w:val="000000"/>
        </w:rPr>
      </w:pPr>
      <w:r w:rsidRPr="006C4A4B">
        <w:rPr>
          <w:rFonts w:ascii="Times New Roman" w:hAnsi="Times New Roman" w:cs="Times New Roman"/>
          <w:color w:val="000000"/>
        </w:rPr>
        <w:t xml:space="preserve">выполнил работу без ошибок и недочетов; </w:t>
      </w:r>
    </w:p>
    <w:p w:rsidR="006C4A4B" w:rsidRPr="006C4A4B" w:rsidRDefault="006C4A4B" w:rsidP="006C4A4B">
      <w:pPr>
        <w:numPr>
          <w:ilvl w:val="0"/>
          <w:numId w:val="14"/>
        </w:numPr>
        <w:spacing w:after="0" w:line="240" w:lineRule="atLeast"/>
        <w:contextualSpacing/>
        <w:jc w:val="both"/>
        <w:rPr>
          <w:rFonts w:ascii="Times New Roman" w:hAnsi="Times New Roman" w:cs="Times New Roman"/>
          <w:color w:val="000000"/>
        </w:rPr>
      </w:pPr>
      <w:r w:rsidRPr="006C4A4B">
        <w:rPr>
          <w:rFonts w:ascii="Times New Roman" w:hAnsi="Times New Roman" w:cs="Times New Roman"/>
          <w:color w:val="000000"/>
        </w:rPr>
        <w:t xml:space="preserve">допустил не более одного недочета. </w:t>
      </w:r>
    </w:p>
    <w:p w:rsidR="006C4A4B" w:rsidRPr="006C4A4B" w:rsidRDefault="006C4A4B" w:rsidP="006C4A4B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6C4A4B">
        <w:rPr>
          <w:rFonts w:ascii="Times New Roman" w:hAnsi="Times New Roman" w:cs="Times New Roman"/>
          <w:b/>
        </w:rPr>
        <w:t>Отметка "4"</w:t>
      </w:r>
      <w:r w:rsidRPr="006C4A4B">
        <w:rPr>
          <w:rFonts w:ascii="Times New Roman" w:hAnsi="Times New Roman" w:cs="Times New Roman"/>
        </w:rPr>
        <w:t xml:space="preserve"> ставится, если ученик выполнил работу полностью, но допустил в ней: </w:t>
      </w:r>
    </w:p>
    <w:p w:rsidR="006C4A4B" w:rsidRPr="006C4A4B" w:rsidRDefault="006C4A4B" w:rsidP="006C4A4B">
      <w:pPr>
        <w:numPr>
          <w:ilvl w:val="0"/>
          <w:numId w:val="15"/>
        </w:numPr>
        <w:spacing w:after="0" w:line="240" w:lineRule="atLeast"/>
        <w:contextualSpacing/>
        <w:jc w:val="both"/>
        <w:rPr>
          <w:rFonts w:ascii="Times New Roman" w:hAnsi="Times New Roman" w:cs="Times New Roman"/>
          <w:color w:val="000000"/>
        </w:rPr>
      </w:pPr>
      <w:r w:rsidRPr="006C4A4B">
        <w:rPr>
          <w:rFonts w:ascii="Times New Roman" w:hAnsi="Times New Roman" w:cs="Times New Roman"/>
          <w:color w:val="000000"/>
        </w:rPr>
        <w:t xml:space="preserve">не более одной негрубой ошибки и одного недочета; </w:t>
      </w:r>
    </w:p>
    <w:p w:rsidR="006C4A4B" w:rsidRPr="006C4A4B" w:rsidRDefault="006C4A4B" w:rsidP="006C4A4B">
      <w:pPr>
        <w:numPr>
          <w:ilvl w:val="0"/>
          <w:numId w:val="15"/>
        </w:numPr>
        <w:spacing w:after="0" w:line="240" w:lineRule="atLeast"/>
        <w:contextualSpacing/>
        <w:jc w:val="both"/>
        <w:rPr>
          <w:rFonts w:ascii="Times New Roman" w:hAnsi="Times New Roman" w:cs="Times New Roman"/>
          <w:color w:val="000000"/>
        </w:rPr>
      </w:pPr>
      <w:r w:rsidRPr="006C4A4B">
        <w:rPr>
          <w:rFonts w:ascii="Times New Roman" w:hAnsi="Times New Roman" w:cs="Times New Roman"/>
          <w:color w:val="000000"/>
        </w:rPr>
        <w:t xml:space="preserve">или не более двух недочетов. </w:t>
      </w:r>
    </w:p>
    <w:p w:rsidR="006C4A4B" w:rsidRPr="006C4A4B" w:rsidRDefault="006C4A4B" w:rsidP="006C4A4B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6C4A4B">
        <w:rPr>
          <w:rFonts w:ascii="Times New Roman" w:hAnsi="Times New Roman" w:cs="Times New Roman"/>
          <w:b/>
        </w:rPr>
        <w:t>Отметка "3"</w:t>
      </w:r>
      <w:r w:rsidRPr="006C4A4B">
        <w:rPr>
          <w:rFonts w:ascii="Times New Roman" w:hAnsi="Times New Roman" w:cs="Times New Roman"/>
        </w:rPr>
        <w:t xml:space="preserve"> ставится, если ученик правильно выполнил не менее половины работы или допустил: </w:t>
      </w:r>
    </w:p>
    <w:p w:rsidR="006C4A4B" w:rsidRPr="006C4A4B" w:rsidRDefault="006C4A4B" w:rsidP="006C4A4B">
      <w:pPr>
        <w:numPr>
          <w:ilvl w:val="0"/>
          <w:numId w:val="16"/>
        </w:numPr>
        <w:spacing w:after="0" w:line="240" w:lineRule="atLeast"/>
        <w:contextualSpacing/>
        <w:jc w:val="both"/>
        <w:rPr>
          <w:rFonts w:ascii="Times New Roman" w:hAnsi="Times New Roman" w:cs="Times New Roman"/>
          <w:color w:val="000000"/>
        </w:rPr>
      </w:pPr>
      <w:r w:rsidRPr="006C4A4B">
        <w:rPr>
          <w:rFonts w:ascii="Times New Roman" w:hAnsi="Times New Roman" w:cs="Times New Roman"/>
          <w:color w:val="000000"/>
        </w:rPr>
        <w:t xml:space="preserve">не более двух грубых ошибок; </w:t>
      </w:r>
    </w:p>
    <w:p w:rsidR="006C4A4B" w:rsidRPr="006C4A4B" w:rsidRDefault="006C4A4B" w:rsidP="006C4A4B">
      <w:pPr>
        <w:numPr>
          <w:ilvl w:val="0"/>
          <w:numId w:val="16"/>
        </w:numPr>
        <w:spacing w:after="0" w:line="240" w:lineRule="atLeast"/>
        <w:contextualSpacing/>
        <w:jc w:val="both"/>
        <w:rPr>
          <w:rFonts w:ascii="Times New Roman" w:hAnsi="Times New Roman" w:cs="Times New Roman"/>
          <w:color w:val="000000"/>
        </w:rPr>
      </w:pPr>
      <w:r w:rsidRPr="006C4A4B">
        <w:rPr>
          <w:rFonts w:ascii="Times New Roman" w:hAnsi="Times New Roman" w:cs="Times New Roman"/>
          <w:color w:val="000000"/>
        </w:rPr>
        <w:t xml:space="preserve">или не более одной грубой и одной негрубой ошибки и одного недочета; </w:t>
      </w:r>
    </w:p>
    <w:p w:rsidR="006C4A4B" w:rsidRPr="006C4A4B" w:rsidRDefault="006C4A4B" w:rsidP="006C4A4B">
      <w:pPr>
        <w:numPr>
          <w:ilvl w:val="0"/>
          <w:numId w:val="16"/>
        </w:numPr>
        <w:spacing w:after="0" w:line="240" w:lineRule="atLeast"/>
        <w:contextualSpacing/>
        <w:jc w:val="both"/>
        <w:rPr>
          <w:rFonts w:ascii="Times New Roman" w:hAnsi="Times New Roman" w:cs="Times New Roman"/>
          <w:color w:val="000000"/>
        </w:rPr>
      </w:pPr>
      <w:r w:rsidRPr="006C4A4B">
        <w:rPr>
          <w:rFonts w:ascii="Times New Roman" w:hAnsi="Times New Roman" w:cs="Times New Roman"/>
          <w:color w:val="000000"/>
        </w:rPr>
        <w:t xml:space="preserve">или не более двух-трех негрубых ошибок; </w:t>
      </w:r>
    </w:p>
    <w:p w:rsidR="006C4A4B" w:rsidRPr="006C4A4B" w:rsidRDefault="006C4A4B" w:rsidP="006C4A4B">
      <w:pPr>
        <w:numPr>
          <w:ilvl w:val="0"/>
          <w:numId w:val="16"/>
        </w:numPr>
        <w:spacing w:after="0" w:line="240" w:lineRule="atLeast"/>
        <w:contextualSpacing/>
        <w:jc w:val="both"/>
        <w:rPr>
          <w:rFonts w:ascii="Times New Roman" w:hAnsi="Times New Roman" w:cs="Times New Roman"/>
          <w:color w:val="000000"/>
        </w:rPr>
      </w:pPr>
      <w:r w:rsidRPr="006C4A4B">
        <w:rPr>
          <w:rFonts w:ascii="Times New Roman" w:hAnsi="Times New Roman" w:cs="Times New Roman"/>
          <w:color w:val="000000"/>
        </w:rPr>
        <w:t xml:space="preserve">или одной негрубой ошибки и трех недочетов; </w:t>
      </w:r>
    </w:p>
    <w:p w:rsidR="006C4A4B" w:rsidRPr="006C4A4B" w:rsidRDefault="006C4A4B" w:rsidP="006C4A4B">
      <w:pPr>
        <w:numPr>
          <w:ilvl w:val="0"/>
          <w:numId w:val="16"/>
        </w:numPr>
        <w:spacing w:after="0" w:line="240" w:lineRule="atLeast"/>
        <w:contextualSpacing/>
        <w:jc w:val="both"/>
        <w:rPr>
          <w:rFonts w:ascii="Times New Roman" w:hAnsi="Times New Roman" w:cs="Times New Roman"/>
          <w:color w:val="000000"/>
        </w:rPr>
      </w:pPr>
      <w:r w:rsidRPr="006C4A4B">
        <w:rPr>
          <w:rFonts w:ascii="Times New Roman" w:hAnsi="Times New Roman" w:cs="Times New Roman"/>
          <w:color w:val="000000"/>
        </w:rPr>
        <w:t xml:space="preserve">или при отсутствии ошибок, но при наличии четырех-пяти недочетов. </w:t>
      </w:r>
    </w:p>
    <w:p w:rsidR="006C4A4B" w:rsidRPr="006C4A4B" w:rsidRDefault="006C4A4B" w:rsidP="006C4A4B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6C4A4B">
        <w:rPr>
          <w:rFonts w:ascii="Times New Roman" w:hAnsi="Times New Roman" w:cs="Times New Roman"/>
          <w:b/>
        </w:rPr>
        <w:t>Отметка "2"</w:t>
      </w:r>
      <w:r w:rsidRPr="006C4A4B">
        <w:rPr>
          <w:rFonts w:ascii="Times New Roman" w:hAnsi="Times New Roman" w:cs="Times New Roman"/>
        </w:rPr>
        <w:t xml:space="preserve"> ставится, если ученик: </w:t>
      </w:r>
    </w:p>
    <w:p w:rsidR="006C4A4B" w:rsidRPr="006C4A4B" w:rsidRDefault="006C4A4B" w:rsidP="006C4A4B">
      <w:pPr>
        <w:numPr>
          <w:ilvl w:val="0"/>
          <w:numId w:val="17"/>
        </w:numPr>
        <w:spacing w:after="0" w:line="240" w:lineRule="atLeast"/>
        <w:contextualSpacing/>
        <w:jc w:val="both"/>
        <w:rPr>
          <w:rFonts w:ascii="Times New Roman" w:hAnsi="Times New Roman" w:cs="Times New Roman"/>
          <w:color w:val="000000"/>
        </w:rPr>
      </w:pPr>
      <w:r w:rsidRPr="006C4A4B">
        <w:rPr>
          <w:rFonts w:ascii="Times New Roman" w:hAnsi="Times New Roman" w:cs="Times New Roman"/>
          <w:color w:val="000000"/>
        </w:rPr>
        <w:t xml:space="preserve">допустил число ошибок и недочетов превосходящее норму, при которой может быть выставлена оценка "3"; </w:t>
      </w:r>
    </w:p>
    <w:p w:rsidR="006C4A4B" w:rsidRPr="006C4A4B" w:rsidRDefault="006C4A4B" w:rsidP="006C4A4B">
      <w:pPr>
        <w:numPr>
          <w:ilvl w:val="0"/>
          <w:numId w:val="17"/>
        </w:numPr>
        <w:spacing w:after="0" w:line="240" w:lineRule="atLeast"/>
        <w:contextualSpacing/>
        <w:jc w:val="both"/>
        <w:rPr>
          <w:rFonts w:ascii="Times New Roman" w:hAnsi="Times New Roman" w:cs="Times New Roman"/>
          <w:color w:val="000000"/>
        </w:rPr>
      </w:pPr>
      <w:r w:rsidRPr="006C4A4B">
        <w:rPr>
          <w:rFonts w:ascii="Times New Roman" w:hAnsi="Times New Roman" w:cs="Times New Roman"/>
          <w:color w:val="000000"/>
        </w:rPr>
        <w:t xml:space="preserve">или если правильно выполнил менее половины работы. </w:t>
      </w:r>
    </w:p>
    <w:p w:rsidR="006C4A4B" w:rsidRPr="006C4A4B" w:rsidRDefault="006C4A4B" w:rsidP="006C4A4B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6C4A4B">
        <w:rPr>
          <w:rFonts w:ascii="Times New Roman" w:hAnsi="Times New Roman" w:cs="Times New Roman"/>
          <w:b/>
        </w:rPr>
        <w:t>Отметка "1"</w:t>
      </w:r>
      <w:r w:rsidRPr="006C4A4B">
        <w:rPr>
          <w:rFonts w:ascii="Times New Roman" w:hAnsi="Times New Roman" w:cs="Times New Roman"/>
        </w:rPr>
        <w:t xml:space="preserve"> ставится, если ученик: </w:t>
      </w:r>
    </w:p>
    <w:p w:rsidR="006C4A4B" w:rsidRPr="006C4A4B" w:rsidRDefault="006C4A4B" w:rsidP="006C4A4B">
      <w:pPr>
        <w:numPr>
          <w:ilvl w:val="0"/>
          <w:numId w:val="18"/>
        </w:numPr>
        <w:spacing w:after="0" w:line="240" w:lineRule="atLeast"/>
        <w:contextualSpacing/>
        <w:jc w:val="both"/>
        <w:rPr>
          <w:rFonts w:ascii="Times New Roman" w:hAnsi="Times New Roman" w:cs="Times New Roman"/>
          <w:color w:val="000000"/>
        </w:rPr>
      </w:pPr>
      <w:r w:rsidRPr="006C4A4B">
        <w:rPr>
          <w:rFonts w:ascii="Times New Roman" w:hAnsi="Times New Roman" w:cs="Times New Roman"/>
          <w:color w:val="000000"/>
        </w:rPr>
        <w:t xml:space="preserve">не приступал к выполнению работы; </w:t>
      </w:r>
    </w:p>
    <w:p w:rsidR="006C4A4B" w:rsidRPr="006C4A4B" w:rsidRDefault="006C4A4B" w:rsidP="006C4A4B">
      <w:pPr>
        <w:numPr>
          <w:ilvl w:val="0"/>
          <w:numId w:val="18"/>
        </w:numPr>
        <w:spacing w:after="0" w:line="240" w:lineRule="atLeast"/>
        <w:contextualSpacing/>
        <w:jc w:val="both"/>
        <w:rPr>
          <w:rFonts w:ascii="Times New Roman" w:hAnsi="Times New Roman" w:cs="Times New Roman"/>
          <w:color w:val="000000"/>
        </w:rPr>
      </w:pPr>
      <w:r w:rsidRPr="006C4A4B">
        <w:rPr>
          <w:rFonts w:ascii="Times New Roman" w:hAnsi="Times New Roman" w:cs="Times New Roman"/>
          <w:color w:val="000000"/>
        </w:rPr>
        <w:t xml:space="preserve">или правильно выполнил не более 10 % всех заданий. </w:t>
      </w:r>
    </w:p>
    <w:p w:rsidR="006C4A4B" w:rsidRPr="006C4A4B" w:rsidRDefault="006C4A4B" w:rsidP="006C4A4B">
      <w:pPr>
        <w:spacing w:after="0" w:line="240" w:lineRule="atLeast"/>
        <w:jc w:val="both"/>
        <w:rPr>
          <w:rFonts w:ascii="Times New Roman" w:hAnsi="Times New Roman" w:cs="Times New Roman"/>
          <w:b/>
        </w:rPr>
      </w:pPr>
      <w:r w:rsidRPr="006C4A4B">
        <w:rPr>
          <w:rFonts w:ascii="Times New Roman" w:hAnsi="Times New Roman" w:cs="Times New Roman"/>
          <w:b/>
        </w:rPr>
        <w:t xml:space="preserve">Примечание. </w:t>
      </w:r>
    </w:p>
    <w:p w:rsidR="006C4A4B" w:rsidRPr="006C4A4B" w:rsidRDefault="006C4A4B" w:rsidP="006C4A4B">
      <w:pPr>
        <w:numPr>
          <w:ilvl w:val="0"/>
          <w:numId w:val="19"/>
        </w:numPr>
        <w:spacing w:after="0" w:line="240" w:lineRule="atLeast"/>
        <w:contextualSpacing/>
        <w:jc w:val="both"/>
        <w:rPr>
          <w:rFonts w:ascii="Times New Roman" w:hAnsi="Times New Roman" w:cs="Times New Roman"/>
          <w:color w:val="000000"/>
        </w:rPr>
      </w:pPr>
      <w:r w:rsidRPr="006C4A4B">
        <w:rPr>
          <w:rFonts w:ascii="Times New Roman" w:hAnsi="Times New Roman" w:cs="Times New Roman"/>
          <w:color w:val="000000"/>
        </w:rPr>
        <w:t xml:space="preserve">Учитель имеет право поставить ученику оценку выше той, которая предусмотрена нормами, если учеником оригинально выполнена работа. </w:t>
      </w:r>
    </w:p>
    <w:p w:rsidR="008C5A11" w:rsidRDefault="006C4A4B" w:rsidP="008C5A11">
      <w:pPr>
        <w:numPr>
          <w:ilvl w:val="0"/>
          <w:numId w:val="19"/>
        </w:numPr>
        <w:spacing w:after="0" w:line="240" w:lineRule="atLeast"/>
        <w:contextualSpacing/>
        <w:jc w:val="both"/>
        <w:rPr>
          <w:rFonts w:ascii="Times New Roman" w:hAnsi="Times New Roman" w:cs="Times New Roman"/>
          <w:color w:val="000000"/>
        </w:rPr>
      </w:pPr>
      <w:r w:rsidRPr="006C4A4B">
        <w:rPr>
          <w:rFonts w:ascii="Times New Roman" w:hAnsi="Times New Roman" w:cs="Times New Roman"/>
          <w:color w:val="000000"/>
        </w:rPr>
        <w:t xml:space="preserve">Оценки с анализом доводятся до сведения учащихся, как правило, на последующем уроке, предусматривается работа над ошибками, устранение пробелов. </w:t>
      </w:r>
    </w:p>
    <w:p w:rsidR="00B26F20" w:rsidRDefault="00B26F20" w:rsidP="008C5A11">
      <w:pPr>
        <w:spacing w:after="0" w:line="240" w:lineRule="atLeast"/>
        <w:ind w:left="50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F20" w:rsidRDefault="00B26F20" w:rsidP="008C5A11">
      <w:pPr>
        <w:spacing w:after="0" w:line="240" w:lineRule="atLeast"/>
        <w:ind w:left="50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6F20" w:rsidRDefault="00B26F20" w:rsidP="008C5A11">
      <w:pPr>
        <w:spacing w:after="0" w:line="240" w:lineRule="atLeast"/>
        <w:ind w:left="50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48D4" w:rsidRPr="008C5A11" w:rsidRDefault="006348D4" w:rsidP="008C5A11">
      <w:pPr>
        <w:spacing w:after="0" w:line="240" w:lineRule="atLeast"/>
        <w:ind w:left="502"/>
        <w:contextualSpacing/>
        <w:jc w:val="center"/>
        <w:rPr>
          <w:rFonts w:ascii="Times New Roman" w:hAnsi="Times New Roman" w:cs="Times New Roman"/>
          <w:color w:val="000000"/>
        </w:rPr>
      </w:pPr>
      <w:r w:rsidRPr="008C5A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</w:t>
      </w:r>
    </w:p>
    <w:p w:rsidR="006348D4" w:rsidRDefault="006348D4" w:rsidP="006348D4">
      <w:pPr>
        <w:numPr>
          <w:ilvl w:val="0"/>
          <w:numId w:val="2"/>
        </w:num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48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Темы сообщений, проектов</w:t>
      </w:r>
    </w:p>
    <w:p w:rsidR="00022C3D" w:rsidRDefault="00022C3D" w:rsidP="001A2F02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«Моя семья»</w:t>
      </w:r>
    </w:p>
    <w:p w:rsidR="00022C3D" w:rsidRDefault="00022C3D" w:rsidP="001A2F02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«Тайна моего имени»</w:t>
      </w:r>
    </w:p>
    <w:p w:rsidR="00022C3D" w:rsidRDefault="00022C3D" w:rsidP="001A2F02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«Закаливание и здоровье»</w:t>
      </w:r>
    </w:p>
    <w:p w:rsidR="00051DE6" w:rsidRDefault="00051DE6" w:rsidP="001A2F02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«Какие продукты мы едим?»</w:t>
      </w:r>
    </w:p>
    <w:p w:rsidR="00022C3D" w:rsidRPr="00051DE6" w:rsidRDefault="00022C3D" w:rsidP="001A2F02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8D4" w:rsidRPr="006348D4" w:rsidRDefault="006348D4" w:rsidP="006348D4">
      <w:pPr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6348D4" w:rsidRPr="006348D4" w:rsidSect="00CB4889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428B" w:rsidRDefault="00BE428B" w:rsidP="006C4A4B">
      <w:pPr>
        <w:spacing w:after="0" w:line="240" w:lineRule="auto"/>
      </w:pPr>
      <w:r>
        <w:separator/>
      </w:r>
    </w:p>
  </w:endnote>
  <w:endnote w:type="continuationSeparator" w:id="1">
    <w:p w:rsidR="00BE428B" w:rsidRDefault="00BE428B" w:rsidP="006C4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428B" w:rsidRDefault="00BE428B" w:rsidP="006C4A4B">
      <w:pPr>
        <w:spacing w:after="0" w:line="240" w:lineRule="auto"/>
      </w:pPr>
      <w:r>
        <w:separator/>
      </w:r>
    </w:p>
  </w:footnote>
  <w:footnote w:type="continuationSeparator" w:id="1">
    <w:p w:rsidR="00BE428B" w:rsidRDefault="00BE428B" w:rsidP="006C4A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42FAC"/>
    <w:multiLevelType w:val="multilevel"/>
    <w:tmpl w:val="07688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BC63FE"/>
    <w:multiLevelType w:val="hybridMultilevel"/>
    <w:tmpl w:val="C8B20680"/>
    <w:lvl w:ilvl="0" w:tplc="D0724784">
      <w:start w:val="1"/>
      <w:numFmt w:val="decimal"/>
      <w:lvlText w:val="%1."/>
      <w:lvlJc w:val="left"/>
      <w:pPr>
        <w:ind w:left="360" w:hanging="360"/>
      </w:pPr>
      <w:rPr>
        <w:b/>
        <w:sz w:val="28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251239"/>
    <w:multiLevelType w:val="hybridMultilevel"/>
    <w:tmpl w:val="1FA09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35C89"/>
    <w:multiLevelType w:val="hybridMultilevel"/>
    <w:tmpl w:val="8BA6E470"/>
    <w:lvl w:ilvl="0" w:tplc="C2B631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7A40F9"/>
    <w:multiLevelType w:val="multilevel"/>
    <w:tmpl w:val="ABB0E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237750"/>
    <w:multiLevelType w:val="hybridMultilevel"/>
    <w:tmpl w:val="22F2EBBC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106535B6"/>
    <w:multiLevelType w:val="hybridMultilevel"/>
    <w:tmpl w:val="96967B92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2796769"/>
    <w:multiLevelType w:val="hybridMultilevel"/>
    <w:tmpl w:val="0C162560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12FB52D7"/>
    <w:multiLevelType w:val="hybridMultilevel"/>
    <w:tmpl w:val="82CAE772"/>
    <w:lvl w:ilvl="0" w:tplc="0419000F">
      <w:start w:val="1"/>
      <w:numFmt w:val="decimal"/>
      <w:lvlText w:val="%1."/>
      <w:lvlJc w:val="left"/>
      <w:pPr>
        <w:ind w:left="1446" w:hanging="360"/>
      </w:pPr>
    </w:lvl>
    <w:lvl w:ilvl="1" w:tplc="04190019" w:tentative="1">
      <w:start w:val="1"/>
      <w:numFmt w:val="lowerLetter"/>
      <w:lvlText w:val="%2."/>
      <w:lvlJc w:val="left"/>
      <w:pPr>
        <w:ind w:left="2166" w:hanging="360"/>
      </w:pPr>
    </w:lvl>
    <w:lvl w:ilvl="2" w:tplc="0419001B" w:tentative="1">
      <w:start w:val="1"/>
      <w:numFmt w:val="lowerRoman"/>
      <w:lvlText w:val="%3."/>
      <w:lvlJc w:val="right"/>
      <w:pPr>
        <w:ind w:left="2886" w:hanging="180"/>
      </w:pPr>
    </w:lvl>
    <w:lvl w:ilvl="3" w:tplc="0419000F" w:tentative="1">
      <w:start w:val="1"/>
      <w:numFmt w:val="decimal"/>
      <w:lvlText w:val="%4."/>
      <w:lvlJc w:val="left"/>
      <w:pPr>
        <w:ind w:left="3606" w:hanging="360"/>
      </w:pPr>
    </w:lvl>
    <w:lvl w:ilvl="4" w:tplc="04190019" w:tentative="1">
      <w:start w:val="1"/>
      <w:numFmt w:val="lowerLetter"/>
      <w:lvlText w:val="%5."/>
      <w:lvlJc w:val="left"/>
      <w:pPr>
        <w:ind w:left="4326" w:hanging="360"/>
      </w:pPr>
    </w:lvl>
    <w:lvl w:ilvl="5" w:tplc="0419001B" w:tentative="1">
      <w:start w:val="1"/>
      <w:numFmt w:val="lowerRoman"/>
      <w:lvlText w:val="%6."/>
      <w:lvlJc w:val="right"/>
      <w:pPr>
        <w:ind w:left="5046" w:hanging="180"/>
      </w:pPr>
    </w:lvl>
    <w:lvl w:ilvl="6" w:tplc="0419000F" w:tentative="1">
      <w:start w:val="1"/>
      <w:numFmt w:val="decimal"/>
      <w:lvlText w:val="%7."/>
      <w:lvlJc w:val="left"/>
      <w:pPr>
        <w:ind w:left="5766" w:hanging="360"/>
      </w:pPr>
    </w:lvl>
    <w:lvl w:ilvl="7" w:tplc="04190019" w:tentative="1">
      <w:start w:val="1"/>
      <w:numFmt w:val="lowerLetter"/>
      <w:lvlText w:val="%8."/>
      <w:lvlJc w:val="left"/>
      <w:pPr>
        <w:ind w:left="6486" w:hanging="360"/>
      </w:pPr>
    </w:lvl>
    <w:lvl w:ilvl="8" w:tplc="041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9">
    <w:nsid w:val="17570D1E"/>
    <w:multiLevelType w:val="multilevel"/>
    <w:tmpl w:val="E800D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0529C2"/>
    <w:multiLevelType w:val="hybridMultilevel"/>
    <w:tmpl w:val="7618EE36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234E1A07"/>
    <w:multiLevelType w:val="hybridMultilevel"/>
    <w:tmpl w:val="67606AC8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>
    <w:nsid w:val="25492367"/>
    <w:multiLevelType w:val="hybridMultilevel"/>
    <w:tmpl w:val="ACA8554A"/>
    <w:lvl w:ilvl="0" w:tplc="23CEEC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5F6634"/>
    <w:multiLevelType w:val="hybridMultilevel"/>
    <w:tmpl w:val="0C128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076AB9"/>
    <w:multiLevelType w:val="multilevel"/>
    <w:tmpl w:val="09EE7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556FFD"/>
    <w:multiLevelType w:val="hybridMultilevel"/>
    <w:tmpl w:val="0B566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F51CD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335915B3"/>
    <w:multiLevelType w:val="hybridMultilevel"/>
    <w:tmpl w:val="F3709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A60C9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356B0376"/>
    <w:multiLevelType w:val="hybridMultilevel"/>
    <w:tmpl w:val="54966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1A0D3B"/>
    <w:multiLevelType w:val="hybridMultilevel"/>
    <w:tmpl w:val="846451C0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C2E7882"/>
    <w:multiLevelType w:val="hybridMultilevel"/>
    <w:tmpl w:val="2F6E1F8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581FF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437C30F8"/>
    <w:multiLevelType w:val="multilevel"/>
    <w:tmpl w:val="AB5A1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AB3F3C"/>
    <w:multiLevelType w:val="multilevel"/>
    <w:tmpl w:val="6406A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A195330"/>
    <w:multiLevelType w:val="hybridMultilevel"/>
    <w:tmpl w:val="38A0BF4E"/>
    <w:lvl w:ilvl="0" w:tplc="8C9E2E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8A508A"/>
    <w:multiLevelType w:val="hybridMultilevel"/>
    <w:tmpl w:val="E7E26FA4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EB83E9E"/>
    <w:multiLevelType w:val="hybridMultilevel"/>
    <w:tmpl w:val="2B1C2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7F50A3"/>
    <w:multiLevelType w:val="multilevel"/>
    <w:tmpl w:val="6958C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F8964CA"/>
    <w:multiLevelType w:val="multilevel"/>
    <w:tmpl w:val="DBDC2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F51F47"/>
    <w:multiLevelType w:val="multilevel"/>
    <w:tmpl w:val="1818D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7B01A7B"/>
    <w:multiLevelType w:val="hybridMultilevel"/>
    <w:tmpl w:val="F7E6E1D0"/>
    <w:lvl w:ilvl="0" w:tplc="CDD01F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AC3007D"/>
    <w:multiLevelType w:val="hybridMultilevel"/>
    <w:tmpl w:val="EAF2E96E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>
    <w:nsid w:val="6B450D0F"/>
    <w:multiLevelType w:val="hybridMultilevel"/>
    <w:tmpl w:val="53B6F65C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5">
    <w:nsid w:val="6C60671C"/>
    <w:multiLevelType w:val="multilevel"/>
    <w:tmpl w:val="AF98F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EF45BD5"/>
    <w:multiLevelType w:val="hybridMultilevel"/>
    <w:tmpl w:val="F0BAC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F8A5177"/>
    <w:multiLevelType w:val="multilevel"/>
    <w:tmpl w:val="2BD4D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3B658AE"/>
    <w:multiLevelType w:val="hybridMultilevel"/>
    <w:tmpl w:val="F70E8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2F2EFF"/>
    <w:multiLevelType w:val="multilevel"/>
    <w:tmpl w:val="71462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7B534CE"/>
    <w:multiLevelType w:val="hybridMultilevel"/>
    <w:tmpl w:val="FAA42752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1">
    <w:nsid w:val="7A5564E9"/>
    <w:multiLevelType w:val="hybridMultilevel"/>
    <w:tmpl w:val="53C2D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5D78F7"/>
    <w:multiLevelType w:val="multilevel"/>
    <w:tmpl w:val="EA94B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21"/>
  </w:num>
  <w:num w:numId="3">
    <w:abstractNumId w:val="38"/>
  </w:num>
  <w:num w:numId="4">
    <w:abstractNumId w:val="26"/>
  </w:num>
  <w:num w:numId="5">
    <w:abstractNumId w:val="25"/>
  </w:num>
  <w:num w:numId="6">
    <w:abstractNumId w:val="22"/>
  </w:num>
  <w:num w:numId="7">
    <w:abstractNumId w:val="18"/>
  </w:num>
  <w:num w:numId="8">
    <w:abstractNumId w:val="16"/>
  </w:num>
  <w:num w:numId="9">
    <w:abstractNumId w:val="8"/>
  </w:num>
  <w:num w:numId="10">
    <w:abstractNumId w:val="17"/>
  </w:num>
  <w:num w:numId="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27"/>
  </w:num>
  <w:num w:numId="14">
    <w:abstractNumId w:val="10"/>
  </w:num>
  <w:num w:numId="15">
    <w:abstractNumId w:val="7"/>
  </w:num>
  <w:num w:numId="16">
    <w:abstractNumId w:val="40"/>
  </w:num>
  <w:num w:numId="17">
    <w:abstractNumId w:val="34"/>
  </w:num>
  <w:num w:numId="18">
    <w:abstractNumId w:val="6"/>
  </w:num>
  <w:num w:numId="19">
    <w:abstractNumId w:val="33"/>
  </w:num>
  <w:num w:numId="20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1"/>
  </w:num>
  <w:num w:numId="22">
    <w:abstractNumId w:val="5"/>
  </w:num>
  <w:num w:numId="23">
    <w:abstractNumId w:val="13"/>
  </w:num>
  <w:num w:numId="24">
    <w:abstractNumId w:val="12"/>
  </w:num>
  <w:num w:numId="25">
    <w:abstractNumId w:val="2"/>
  </w:num>
  <w:num w:numId="26">
    <w:abstractNumId w:val="3"/>
  </w:num>
  <w:num w:numId="27">
    <w:abstractNumId w:val="41"/>
  </w:num>
  <w:num w:numId="28">
    <w:abstractNumId w:val="28"/>
  </w:num>
  <w:num w:numId="29">
    <w:abstractNumId w:val="15"/>
  </w:num>
  <w:num w:numId="30">
    <w:abstractNumId w:val="32"/>
  </w:num>
  <w:num w:numId="31">
    <w:abstractNumId w:val="37"/>
  </w:num>
  <w:num w:numId="32">
    <w:abstractNumId w:val="23"/>
  </w:num>
  <w:num w:numId="33">
    <w:abstractNumId w:val="29"/>
  </w:num>
  <w:num w:numId="34">
    <w:abstractNumId w:val="9"/>
  </w:num>
  <w:num w:numId="35">
    <w:abstractNumId w:val="24"/>
  </w:num>
  <w:num w:numId="36">
    <w:abstractNumId w:val="31"/>
  </w:num>
  <w:num w:numId="37">
    <w:abstractNumId w:val="30"/>
  </w:num>
  <w:num w:numId="38">
    <w:abstractNumId w:val="4"/>
  </w:num>
  <w:num w:numId="39">
    <w:abstractNumId w:val="35"/>
  </w:num>
  <w:num w:numId="40">
    <w:abstractNumId w:val="42"/>
  </w:num>
  <w:num w:numId="41">
    <w:abstractNumId w:val="0"/>
  </w:num>
  <w:num w:numId="42">
    <w:abstractNumId w:val="14"/>
  </w:num>
  <w:num w:numId="43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7EF1"/>
    <w:rsid w:val="00005331"/>
    <w:rsid w:val="00022C3D"/>
    <w:rsid w:val="00022CEB"/>
    <w:rsid w:val="00023FA1"/>
    <w:rsid w:val="00026FA1"/>
    <w:rsid w:val="00033A7E"/>
    <w:rsid w:val="00041860"/>
    <w:rsid w:val="00051DE6"/>
    <w:rsid w:val="00052738"/>
    <w:rsid w:val="00054067"/>
    <w:rsid w:val="00061799"/>
    <w:rsid w:val="000715E3"/>
    <w:rsid w:val="00071931"/>
    <w:rsid w:val="000753DD"/>
    <w:rsid w:val="00081507"/>
    <w:rsid w:val="00087F6F"/>
    <w:rsid w:val="00091A3A"/>
    <w:rsid w:val="000B0D57"/>
    <w:rsid w:val="000C0C0C"/>
    <w:rsid w:val="000C4085"/>
    <w:rsid w:val="000C4C88"/>
    <w:rsid w:val="000C6CBB"/>
    <w:rsid w:val="000E7C25"/>
    <w:rsid w:val="000F026C"/>
    <w:rsid w:val="000F2090"/>
    <w:rsid w:val="000F2FFD"/>
    <w:rsid w:val="000F5249"/>
    <w:rsid w:val="000F6921"/>
    <w:rsid w:val="00110A8C"/>
    <w:rsid w:val="00111088"/>
    <w:rsid w:val="00111614"/>
    <w:rsid w:val="00113D45"/>
    <w:rsid w:val="00121322"/>
    <w:rsid w:val="001336EF"/>
    <w:rsid w:val="001374DF"/>
    <w:rsid w:val="00156D60"/>
    <w:rsid w:val="0018373B"/>
    <w:rsid w:val="0019052E"/>
    <w:rsid w:val="00190BB1"/>
    <w:rsid w:val="00191883"/>
    <w:rsid w:val="00194E59"/>
    <w:rsid w:val="00197C5B"/>
    <w:rsid w:val="001A0876"/>
    <w:rsid w:val="001A2448"/>
    <w:rsid w:val="001A2F02"/>
    <w:rsid w:val="001B4BEF"/>
    <w:rsid w:val="001C01AA"/>
    <w:rsid w:val="001C1B6E"/>
    <w:rsid w:val="001D5188"/>
    <w:rsid w:val="001F5333"/>
    <w:rsid w:val="00202D0F"/>
    <w:rsid w:val="00203533"/>
    <w:rsid w:val="00207489"/>
    <w:rsid w:val="002352F6"/>
    <w:rsid w:val="00237824"/>
    <w:rsid w:val="0024259F"/>
    <w:rsid w:val="002441DD"/>
    <w:rsid w:val="00250C77"/>
    <w:rsid w:val="00267AD2"/>
    <w:rsid w:val="00272EA7"/>
    <w:rsid w:val="00287FF4"/>
    <w:rsid w:val="002A567A"/>
    <w:rsid w:val="002C4BE4"/>
    <w:rsid w:val="002C7EAA"/>
    <w:rsid w:val="002D096C"/>
    <w:rsid w:val="002D7D08"/>
    <w:rsid w:val="002D7EEF"/>
    <w:rsid w:val="002E1895"/>
    <w:rsid w:val="00302789"/>
    <w:rsid w:val="003133EF"/>
    <w:rsid w:val="00325239"/>
    <w:rsid w:val="00342F6B"/>
    <w:rsid w:val="00374C8F"/>
    <w:rsid w:val="0037630A"/>
    <w:rsid w:val="003764FD"/>
    <w:rsid w:val="003769BE"/>
    <w:rsid w:val="003863B5"/>
    <w:rsid w:val="003940EB"/>
    <w:rsid w:val="00397556"/>
    <w:rsid w:val="003A7CF9"/>
    <w:rsid w:val="003B4B47"/>
    <w:rsid w:val="003D676B"/>
    <w:rsid w:val="003D7634"/>
    <w:rsid w:val="00411D98"/>
    <w:rsid w:val="004157F4"/>
    <w:rsid w:val="004529FA"/>
    <w:rsid w:val="004601C7"/>
    <w:rsid w:val="00472463"/>
    <w:rsid w:val="004C0105"/>
    <w:rsid w:val="004C050F"/>
    <w:rsid w:val="004D4687"/>
    <w:rsid w:val="00517143"/>
    <w:rsid w:val="00521124"/>
    <w:rsid w:val="005319E8"/>
    <w:rsid w:val="00553AF5"/>
    <w:rsid w:val="00554A41"/>
    <w:rsid w:val="00555391"/>
    <w:rsid w:val="00565A8F"/>
    <w:rsid w:val="0056677F"/>
    <w:rsid w:val="00573CBF"/>
    <w:rsid w:val="005741D3"/>
    <w:rsid w:val="0058321D"/>
    <w:rsid w:val="0058334B"/>
    <w:rsid w:val="005B1839"/>
    <w:rsid w:val="005C1DCB"/>
    <w:rsid w:val="005C2CCB"/>
    <w:rsid w:val="005E3D45"/>
    <w:rsid w:val="00603678"/>
    <w:rsid w:val="00623CA0"/>
    <w:rsid w:val="006348D4"/>
    <w:rsid w:val="0063740A"/>
    <w:rsid w:val="00644A27"/>
    <w:rsid w:val="00651303"/>
    <w:rsid w:val="006570D4"/>
    <w:rsid w:val="00672583"/>
    <w:rsid w:val="00677D70"/>
    <w:rsid w:val="00684DCE"/>
    <w:rsid w:val="00694216"/>
    <w:rsid w:val="00696C1F"/>
    <w:rsid w:val="006A3003"/>
    <w:rsid w:val="006A3E00"/>
    <w:rsid w:val="006A5593"/>
    <w:rsid w:val="006A6EF8"/>
    <w:rsid w:val="006B59FA"/>
    <w:rsid w:val="006C1730"/>
    <w:rsid w:val="006C4A4B"/>
    <w:rsid w:val="006E1193"/>
    <w:rsid w:val="006E325D"/>
    <w:rsid w:val="006F7A60"/>
    <w:rsid w:val="00702182"/>
    <w:rsid w:val="007136AA"/>
    <w:rsid w:val="007246D1"/>
    <w:rsid w:val="00725BA8"/>
    <w:rsid w:val="00727F3E"/>
    <w:rsid w:val="0073424D"/>
    <w:rsid w:val="007344F2"/>
    <w:rsid w:val="007624BD"/>
    <w:rsid w:val="00763EE8"/>
    <w:rsid w:val="00770516"/>
    <w:rsid w:val="00775D44"/>
    <w:rsid w:val="00790A1A"/>
    <w:rsid w:val="00790ACB"/>
    <w:rsid w:val="007C186A"/>
    <w:rsid w:val="007D4302"/>
    <w:rsid w:val="007D7DAA"/>
    <w:rsid w:val="007F54EB"/>
    <w:rsid w:val="00800AB7"/>
    <w:rsid w:val="00801853"/>
    <w:rsid w:val="0080394C"/>
    <w:rsid w:val="008050E2"/>
    <w:rsid w:val="008128FF"/>
    <w:rsid w:val="0084110A"/>
    <w:rsid w:val="00841856"/>
    <w:rsid w:val="00845B6C"/>
    <w:rsid w:val="00850AD7"/>
    <w:rsid w:val="0087340D"/>
    <w:rsid w:val="00876F77"/>
    <w:rsid w:val="00883A09"/>
    <w:rsid w:val="00890E4B"/>
    <w:rsid w:val="00897C50"/>
    <w:rsid w:val="008A3C09"/>
    <w:rsid w:val="008B07DE"/>
    <w:rsid w:val="008C5A11"/>
    <w:rsid w:val="008E6017"/>
    <w:rsid w:val="008E7D0D"/>
    <w:rsid w:val="008F49B4"/>
    <w:rsid w:val="00917CBA"/>
    <w:rsid w:val="00921B6B"/>
    <w:rsid w:val="00923678"/>
    <w:rsid w:val="0094308C"/>
    <w:rsid w:val="0095722D"/>
    <w:rsid w:val="00975D35"/>
    <w:rsid w:val="009925F7"/>
    <w:rsid w:val="009931EA"/>
    <w:rsid w:val="009A0414"/>
    <w:rsid w:val="009A0980"/>
    <w:rsid w:val="009B58F7"/>
    <w:rsid w:val="009B59D0"/>
    <w:rsid w:val="009B5A57"/>
    <w:rsid w:val="009D2FDC"/>
    <w:rsid w:val="009F4BD4"/>
    <w:rsid w:val="00A06A47"/>
    <w:rsid w:val="00A07B97"/>
    <w:rsid w:val="00A23C1B"/>
    <w:rsid w:val="00A25F4D"/>
    <w:rsid w:val="00A2697B"/>
    <w:rsid w:val="00A30909"/>
    <w:rsid w:val="00A51318"/>
    <w:rsid w:val="00A5376A"/>
    <w:rsid w:val="00A53823"/>
    <w:rsid w:val="00A56E80"/>
    <w:rsid w:val="00A73F5D"/>
    <w:rsid w:val="00A76B98"/>
    <w:rsid w:val="00A77A06"/>
    <w:rsid w:val="00A802B7"/>
    <w:rsid w:val="00A817B9"/>
    <w:rsid w:val="00A966C3"/>
    <w:rsid w:val="00AA149D"/>
    <w:rsid w:val="00AB565C"/>
    <w:rsid w:val="00AC62B8"/>
    <w:rsid w:val="00B068B3"/>
    <w:rsid w:val="00B20E77"/>
    <w:rsid w:val="00B2122C"/>
    <w:rsid w:val="00B25747"/>
    <w:rsid w:val="00B26F20"/>
    <w:rsid w:val="00B328FC"/>
    <w:rsid w:val="00B407B1"/>
    <w:rsid w:val="00B6557A"/>
    <w:rsid w:val="00B86706"/>
    <w:rsid w:val="00BA0DF9"/>
    <w:rsid w:val="00BA7336"/>
    <w:rsid w:val="00BB0130"/>
    <w:rsid w:val="00BD5ECC"/>
    <w:rsid w:val="00BE428B"/>
    <w:rsid w:val="00BE531E"/>
    <w:rsid w:val="00BF5D0B"/>
    <w:rsid w:val="00BF7F39"/>
    <w:rsid w:val="00C00594"/>
    <w:rsid w:val="00C0438A"/>
    <w:rsid w:val="00C120A9"/>
    <w:rsid w:val="00C2446C"/>
    <w:rsid w:val="00C41937"/>
    <w:rsid w:val="00C453AE"/>
    <w:rsid w:val="00C476BD"/>
    <w:rsid w:val="00C50BA5"/>
    <w:rsid w:val="00C60176"/>
    <w:rsid w:val="00C646F2"/>
    <w:rsid w:val="00C92444"/>
    <w:rsid w:val="00C92BDF"/>
    <w:rsid w:val="00CB4889"/>
    <w:rsid w:val="00CC7EF1"/>
    <w:rsid w:val="00CF7223"/>
    <w:rsid w:val="00D05586"/>
    <w:rsid w:val="00D202F8"/>
    <w:rsid w:val="00D6261F"/>
    <w:rsid w:val="00D7633F"/>
    <w:rsid w:val="00D806A3"/>
    <w:rsid w:val="00D92DB7"/>
    <w:rsid w:val="00D95299"/>
    <w:rsid w:val="00DA166C"/>
    <w:rsid w:val="00DA52FE"/>
    <w:rsid w:val="00DB689A"/>
    <w:rsid w:val="00DD08B6"/>
    <w:rsid w:val="00DD0E18"/>
    <w:rsid w:val="00DE41E8"/>
    <w:rsid w:val="00DF570F"/>
    <w:rsid w:val="00E0699A"/>
    <w:rsid w:val="00E0742A"/>
    <w:rsid w:val="00E10D27"/>
    <w:rsid w:val="00E17450"/>
    <w:rsid w:val="00E1784C"/>
    <w:rsid w:val="00E21B85"/>
    <w:rsid w:val="00E3174A"/>
    <w:rsid w:val="00E418DB"/>
    <w:rsid w:val="00E60A46"/>
    <w:rsid w:val="00EA0A3E"/>
    <w:rsid w:val="00EC0609"/>
    <w:rsid w:val="00EF1C92"/>
    <w:rsid w:val="00F076E9"/>
    <w:rsid w:val="00F14305"/>
    <w:rsid w:val="00F2365C"/>
    <w:rsid w:val="00F36648"/>
    <w:rsid w:val="00F410DC"/>
    <w:rsid w:val="00F43E89"/>
    <w:rsid w:val="00F44794"/>
    <w:rsid w:val="00F4525B"/>
    <w:rsid w:val="00F4545C"/>
    <w:rsid w:val="00F45E55"/>
    <w:rsid w:val="00F45F53"/>
    <w:rsid w:val="00F561CD"/>
    <w:rsid w:val="00F64369"/>
    <w:rsid w:val="00F92CD5"/>
    <w:rsid w:val="00F95047"/>
    <w:rsid w:val="00FB2159"/>
    <w:rsid w:val="00FE37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931"/>
  </w:style>
  <w:style w:type="paragraph" w:styleId="1">
    <w:name w:val="heading 1"/>
    <w:basedOn w:val="a"/>
    <w:next w:val="a"/>
    <w:link w:val="10"/>
    <w:qFormat/>
    <w:rsid w:val="00F43E89"/>
    <w:pPr>
      <w:keepNext/>
      <w:widowControl w:val="0"/>
      <w:spacing w:after="0" w:line="240" w:lineRule="auto"/>
      <w:ind w:firstLine="261"/>
      <w:jc w:val="both"/>
      <w:outlineLvl w:val="0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41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F43E89"/>
    <w:pPr>
      <w:keepNext/>
      <w:widowControl w:val="0"/>
      <w:spacing w:before="240" w:after="0" w:line="280" w:lineRule="auto"/>
      <w:ind w:left="240" w:firstLine="567"/>
      <w:jc w:val="both"/>
      <w:outlineLvl w:val="2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43E89"/>
    <w:pPr>
      <w:keepNext/>
      <w:widowControl w:val="0"/>
      <w:spacing w:before="180" w:after="0" w:line="240" w:lineRule="auto"/>
      <w:ind w:left="520"/>
      <w:jc w:val="both"/>
      <w:outlineLvl w:val="3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876F7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876F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03678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43E89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43E89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43E89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customStyle="1" w:styleId="FR1">
    <w:name w:val="FR1"/>
    <w:rsid w:val="00F43E89"/>
    <w:pPr>
      <w:widowControl w:val="0"/>
      <w:spacing w:after="0" w:line="260" w:lineRule="auto"/>
      <w:ind w:left="840" w:right="800"/>
      <w:jc w:val="center"/>
    </w:pPr>
    <w:rPr>
      <w:rFonts w:ascii="Arial" w:eastAsia="Times New Roman" w:hAnsi="Arial" w:cs="Times New Roman"/>
      <w:snapToGrid w:val="0"/>
      <w:sz w:val="36"/>
      <w:szCs w:val="20"/>
      <w:lang w:eastAsia="ru-RU"/>
    </w:rPr>
  </w:style>
  <w:style w:type="paragraph" w:styleId="a5">
    <w:name w:val="Normal (Web)"/>
    <w:basedOn w:val="a"/>
    <w:rsid w:val="00F43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6C4A4B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6C4A4B"/>
    <w:rPr>
      <w:sz w:val="20"/>
      <w:szCs w:val="20"/>
    </w:rPr>
  </w:style>
  <w:style w:type="character" w:styleId="a8">
    <w:name w:val="footnote reference"/>
    <w:basedOn w:val="a0"/>
    <w:uiPriority w:val="99"/>
    <w:rsid w:val="006C4A4B"/>
    <w:rPr>
      <w:vertAlign w:val="superscript"/>
    </w:rPr>
  </w:style>
  <w:style w:type="paragraph" w:customStyle="1" w:styleId="Default">
    <w:name w:val="Default"/>
    <w:rsid w:val="00790A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E41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Body Text"/>
    <w:basedOn w:val="a"/>
    <w:link w:val="aa"/>
    <w:rsid w:val="00D92DB7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D92DB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No Spacing"/>
    <w:uiPriority w:val="1"/>
    <w:qFormat/>
    <w:rsid w:val="008B07DE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702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021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876F7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876F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036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73F8B-188B-411C-937C-C5DFBED3B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10</Pages>
  <Words>2408</Words>
  <Characters>13727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Валентина</cp:lastModifiedBy>
  <cp:revision>188</cp:revision>
  <cp:lastPrinted>2016-07-26T05:38:00Z</cp:lastPrinted>
  <dcterms:created xsi:type="dcterms:W3CDTF">2012-08-26T10:44:00Z</dcterms:created>
  <dcterms:modified xsi:type="dcterms:W3CDTF">2016-11-01T05:38:00Z</dcterms:modified>
</cp:coreProperties>
</file>